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3702" w:rsidRDefault="00383702" w:rsidP="00383702"/>
    <w:p w:rsidR="00383702" w:rsidRPr="00B70C35" w:rsidRDefault="00383702" w:rsidP="00383702">
      <w:pPr>
        <w:spacing w:line="240" w:lineRule="auto"/>
        <w:jc w:val="center"/>
        <w:rPr>
          <w:rFonts w:ascii="Arial" w:eastAsia="Arial Unicode MS" w:hAnsi="Arial" w:cs="Arial"/>
          <w:b/>
          <w:sz w:val="28"/>
          <w:szCs w:val="28"/>
        </w:rPr>
      </w:pPr>
      <w:r w:rsidRPr="00B70C35">
        <w:rPr>
          <w:rFonts w:ascii="Arial" w:eastAsia="Arial Unicode MS" w:hAnsi="Arial" w:cs="Arial"/>
          <w:b/>
          <w:sz w:val="28"/>
          <w:szCs w:val="28"/>
        </w:rPr>
        <w:t xml:space="preserve">               REPUBLIQUE DU NIGER</w:t>
      </w:r>
    </w:p>
    <w:p w:rsidR="00383702" w:rsidRPr="00B70C35" w:rsidRDefault="00383702" w:rsidP="00383702">
      <w:pPr>
        <w:spacing w:line="240" w:lineRule="auto"/>
        <w:jc w:val="center"/>
        <w:rPr>
          <w:rFonts w:ascii="Arial" w:eastAsia="Arial Unicode MS" w:hAnsi="Arial" w:cs="Arial"/>
          <w:b/>
          <w:sz w:val="28"/>
          <w:szCs w:val="28"/>
        </w:rPr>
      </w:pPr>
      <w:r w:rsidRPr="00B70C35">
        <w:rPr>
          <w:rFonts w:ascii="Arial" w:eastAsia="Arial Unicode MS" w:hAnsi="Arial" w:cs="Arial"/>
          <w:b/>
          <w:sz w:val="28"/>
          <w:szCs w:val="28"/>
        </w:rPr>
        <w:t xml:space="preserve">                 COUR D’APPEL DE NIAMEY</w:t>
      </w:r>
    </w:p>
    <w:p w:rsidR="00383702" w:rsidRPr="00B70C35" w:rsidRDefault="00383702" w:rsidP="00383702">
      <w:pPr>
        <w:spacing w:line="240" w:lineRule="auto"/>
        <w:jc w:val="center"/>
        <w:rPr>
          <w:rFonts w:ascii="Arial" w:eastAsia="Arial Unicode MS" w:hAnsi="Arial" w:cs="Arial"/>
          <w:b/>
          <w:sz w:val="28"/>
          <w:szCs w:val="28"/>
        </w:rPr>
      </w:pPr>
      <w:r w:rsidRPr="00B70C35">
        <w:rPr>
          <w:rFonts w:ascii="Arial" w:eastAsia="Arial Unicode MS" w:hAnsi="Arial" w:cs="Arial"/>
          <w:b/>
          <w:sz w:val="28"/>
          <w:szCs w:val="28"/>
        </w:rPr>
        <w:t xml:space="preserve">             TRIBUNAL DE COMMERCE DE NIAMEY</w:t>
      </w:r>
    </w:p>
    <w:p w:rsidR="00383702" w:rsidRPr="00B70C35" w:rsidRDefault="00383702" w:rsidP="00383702">
      <w:pPr>
        <w:spacing w:line="240" w:lineRule="auto"/>
        <w:jc w:val="both"/>
        <w:rPr>
          <w:rFonts w:ascii="Arial" w:eastAsia="Arial Unicode MS" w:hAnsi="Arial" w:cs="Arial"/>
          <w:b/>
          <w:sz w:val="28"/>
          <w:szCs w:val="28"/>
        </w:rPr>
      </w:pPr>
    </w:p>
    <w:tbl>
      <w:tblPr>
        <w:tblW w:w="10065" w:type="dxa"/>
        <w:tblInd w:w="-318" w:type="dxa"/>
        <w:tblBorders>
          <w:insideH w:val="single" w:sz="4" w:space="0" w:color="000000"/>
          <w:insideV w:val="single" w:sz="4" w:space="0" w:color="000000"/>
        </w:tblBorders>
        <w:tblLayout w:type="fixed"/>
        <w:tblLook w:val="04A0" w:firstRow="1" w:lastRow="0" w:firstColumn="1" w:lastColumn="0" w:noHBand="0" w:noVBand="1"/>
      </w:tblPr>
      <w:tblGrid>
        <w:gridCol w:w="2978"/>
        <w:gridCol w:w="7087"/>
      </w:tblGrid>
      <w:tr w:rsidR="00383702" w:rsidRPr="00B70C35" w:rsidTr="001C1BE3">
        <w:trPr>
          <w:trHeight w:val="80"/>
        </w:trPr>
        <w:tc>
          <w:tcPr>
            <w:tcW w:w="2978" w:type="dxa"/>
            <w:tcBorders>
              <w:top w:val="nil"/>
              <w:left w:val="nil"/>
              <w:bottom w:val="nil"/>
              <w:right w:val="single" w:sz="4" w:space="0" w:color="000000"/>
            </w:tcBorders>
          </w:tcPr>
          <w:p w:rsidR="00383702" w:rsidRPr="00B70C35" w:rsidRDefault="00383702">
            <w:pPr>
              <w:spacing w:line="240" w:lineRule="auto"/>
              <w:jc w:val="center"/>
              <w:rPr>
                <w:rFonts w:ascii="Arial" w:eastAsia="Arial Unicode MS" w:hAnsi="Arial" w:cs="Arial"/>
                <w:sz w:val="28"/>
                <w:szCs w:val="28"/>
              </w:rPr>
            </w:pPr>
            <w:r w:rsidRPr="00B70C35">
              <w:rPr>
                <w:rFonts w:ascii="Arial" w:eastAsia="Arial Unicode MS" w:hAnsi="Arial" w:cs="Arial"/>
                <w:sz w:val="28"/>
                <w:szCs w:val="28"/>
              </w:rPr>
              <w:t>_________________</w:t>
            </w:r>
          </w:p>
          <w:p w:rsidR="00383702" w:rsidRPr="00B70C35" w:rsidRDefault="00F90FEB">
            <w:pPr>
              <w:spacing w:line="240" w:lineRule="auto"/>
              <w:jc w:val="center"/>
              <w:rPr>
                <w:rFonts w:ascii="Arial" w:eastAsia="Arial Unicode MS" w:hAnsi="Arial" w:cs="Arial"/>
                <w:b/>
                <w:sz w:val="28"/>
                <w:szCs w:val="28"/>
              </w:rPr>
            </w:pPr>
            <w:r>
              <w:rPr>
                <w:rFonts w:ascii="Arial" w:eastAsia="Arial Unicode MS" w:hAnsi="Arial" w:cs="Arial"/>
                <w:b/>
                <w:sz w:val="28"/>
                <w:szCs w:val="28"/>
              </w:rPr>
              <w:t>JUGEMENT COMMERCIAL      N°</w:t>
            </w:r>
            <w:r w:rsidR="00C6099C">
              <w:rPr>
                <w:rFonts w:ascii="Arial" w:eastAsia="Arial Unicode MS" w:hAnsi="Arial" w:cs="Arial"/>
                <w:b/>
                <w:sz w:val="28"/>
                <w:szCs w:val="28"/>
              </w:rPr>
              <w:t>143   du 24</w:t>
            </w:r>
            <w:r w:rsidR="001C1BE3">
              <w:rPr>
                <w:rFonts w:ascii="Arial" w:eastAsia="Arial Unicode MS" w:hAnsi="Arial" w:cs="Arial"/>
                <w:b/>
                <w:sz w:val="28"/>
                <w:szCs w:val="28"/>
              </w:rPr>
              <w:t>/11</w:t>
            </w:r>
            <w:r w:rsidR="00743EAD" w:rsidRPr="00B70C35">
              <w:rPr>
                <w:rFonts w:ascii="Arial" w:eastAsia="Arial Unicode MS" w:hAnsi="Arial" w:cs="Arial"/>
                <w:b/>
                <w:sz w:val="28"/>
                <w:szCs w:val="28"/>
              </w:rPr>
              <w:t>/2017</w:t>
            </w:r>
          </w:p>
          <w:p w:rsidR="00383702" w:rsidRPr="00B70C35" w:rsidRDefault="00383702">
            <w:pPr>
              <w:spacing w:line="240" w:lineRule="auto"/>
              <w:rPr>
                <w:rFonts w:ascii="Arial" w:eastAsia="Arial Unicode MS" w:hAnsi="Arial" w:cs="Arial"/>
                <w:b/>
                <w:sz w:val="28"/>
                <w:szCs w:val="28"/>
                <w:u w:val="single"/>
              </w:rPr>
            </w:pPr>
          </w:p>
          <w:p w:rsidR="00383702" w:rsidRPr="00B70C35" w:rsidRDefault="00383702">
            <w:pPr>
              <w:spacing w:line="240" w:lineRule="auto"/>
              <w:rPr>
                <w:rFonts w:ascii="Arial" w:eastAsia="Arial Unicode MS" w:hAnsi="Arial" w:cs="Arial"/>
                <w:b/>
                <w:sz w:val="28"/>
                <w:szCs w:val="28"/>
                <w:u w:val="single"/>
              </w:rPr>
            </w:pPr>
            <w:r w:rsidRPr="00B70C35">
              <w:rPr>
                <w:rFonts w:ascii="Arial" w:eastAsia="Arial Unicode MS" w:hAnsi="Arial" w:cs="Arial"/>
                <w:b/>
                <w:sz w:val="28"/>
                <w:szCs w:val="28"/>
                <w:u w:val="single"/>
              </w:rPr>
              <w:t>CONTRADICTOIRE</w:t>
            </w:r>
          </w:p>
          <w:p w:rsidR="00383702" w:rsidRPr="00B70C35" w:rsidRDefault="00383702">
            <w:pPr>
              <w:spacing w:line="240" w:lineRule="auto"/>
              <w:rPr>
                <w:rFonts w:ascii="Arial" w:eastAsia="Arial Unicode MS" w:hAnsi="Arial" w:cs="Arial"/>
                <w:b/>
                <w:sz w:val="28"/>
                <w:szCs w:val="28"/>
                <w:u w:val="single"/>
              </w:rPr>
            </w:pPr>
          </w:p>
          <w:p w:rsidR="00383702" w:rsidRPr="00B70C35" w:rsidRDefault="00383702">
            <w:pPr>
              <w:spacing w:line="240" w:lineRule="auto"/>
              <w:rPr>
                <w:rFonts w:ascii="Arial" w:eastAsia="Arial Unicode MS" w:hAnsi="Arial" w:cs="Arial"/>
                <w:b/>
                <w:sz w:val="28"/>
                <w:szCs w:val="28"/>
              </w:rPr>
            </w:pPr>
            <w:r w:rsidRPr="00B70C35">
              <w:rPr>
                <w:rFonts w:ascii="Arial" w:eastAsia="Arial Unicode MS" w:hAnsi="Arial" w:cs="Arial"/>
                <w:b/>
                <w:sz w:val="28"/>
                <w:szCs w:val="28"/>
                <w:u w:val="single"/>
              </w:rPr>
              <w:t>AFFAIRE</w:t>
            </w:r>
            <w:r w:rsidRPr="00B70C35">
              <w:rPr>
                <w:rFonts w:ascii="Arial" w:eastAsia="Arial Unicode MS" w:hAnsi="Arial" w:cs="Arial"/>
                <w:b/>
                <w:sz w:val="28"/>
                <w:szCs w:val="28"/>
              </w:rPr>
              <w:t> :</w:t>
            </w:r>
          </w:p>
          <w:p w:rsidR="00383702" w:rsidRPr="00B70C35" w:rsidRDefault="00383702">
            <w:pPr>
              <w:spacing w:line="240" w:lineRule="auto"/>
              <w:rPr>
                <w:rFonts w:ascii="Arial" w:eastAsia="Arial Unicode MS" w:hAnsi="Arial" w:cs="Arial"/>
                <w:b/>
                <w:sz w:val="28"/>
                <w:szCs w:val="28"/>
                <w:u w:val="single"/>
              </w:rPr>
            </w:pPr>
          </w:p>
          <w:p w:rsidR="00383702" w:rsidRPr="00B70C35" w:rsidRDefault="00743EAD">
            <w:pPr>
              <w:spacing w:line="240" w:lineRule="auto"/>
              <w:rPr>
                <w:rFonts w:ascii="Arial" w:hAnsi="Arial" w:cs="Arial"/>
                <w:b/>
                <w:sz w:val="28"/>
                <w:szCs w:val="28"/>
              </w:rPr>
            </w:pPr>
            <w:r w:rsidRPr="00B70C35">
              <w:rPr>
                <w:rFonts w:ascii="Arial" w:hAnsi="Arial" w:cs="Arial"/>
                <w:b/>
                <w:bCs/>
                <w:sz w:val="28"/>
                <w:szCs w:val="28"/>
              </w:rPr>
              <w:t xml:space="preserve">CELTEL </w:t>
            </w:r>
            <w:r w:rsidR="00043EE9" w:rsidRPr="00B70C35">
              <w:rPr>
                <w:rFonts w:ascii="Arial" w:hAnsi="Arial" w:cs="Arial"/>
                <w:b/>
                <w:bCs/>
                <w:sz w:val="28"/>
                <w:szCs w:val="28"/>
              </w:rPr>
              <w:t>NIGER SA</w:t>
            </w:r>
            <w:r w:rsidR="00383702" w:rsidRPr="00B70C35">
              <w:rPr>
                <w:rFonts w:ascii="Arial" w:hAnsi="Arial" w:cs="Arial"/>
                <w:b/>
                <w:sz w:val="28"/>
                <w:szCs w:val="28"/>
              </w:rPr>
              <w:t>,</w:t>
            </w:r>
          </w:p>
          <w:p w:rsidR="00043EE9" w:rsidRPr="00B70C35" w:rsidRDefault="00043EE9">
            <w:pPr>
              <w:spacing w:line="240" w:lineRule="auto"/>
              <w:rPr>
                <w:rFonts w:ascii="Arial" w:eastAsia="Times New Roman" w:hAnsi="Arial" w:cs="Arial"/>
                <w:b/>
                <w:sz w:val="28"/>
                <w:szCs w:val="28"/>
              </w:rPr>
            </w:pPr>
          </w:p>
          <w:p w:rsidR="00383702" w:rsidRPr="00B70C35" w:rsidRDefault="00383702" w:rsidP="00043EE9">
            <w:pPr>
              <w:spacing w:line="240" w:lineRule="auto"/>
              <w:rPr>
                <w:rFonts w:ascii="Arial" w:eastAsia="Arial Unicode MS" w:hAnsi="Arial" w:cs="Arial"/>
                <w:b/>
                <w:sz w:val="28"/>
                <w:szCs w:val="28"/>
              </w:rPr>
            </w:pPr>
            <w:r w:rsidRPr="00B70C35">
              <w:rPr>
                <w:rFonts w:ascii="Arial" w:eastAsia="Arial Unicode MS" w:hAnsi="Arial" w:cs="Arial"/>
                <w:b/>
                <w:sz w:val="28"/>
                <w:szCs w:val="28"/>
              </w:rPr>
              <w:t xml:space="preserve">              </w:t>
            </w:r>
          </w:p>
          <w:p w:rsidR="00043EE9" w:rsidRPr="00B70C35" w:rsidRDefault="00743EAD" w:rsidP="00043EE9">
            <w:pPr>
              <w:spacing w:line="240" w:lineRule="auto"/>
              <w:rPr>
                <w:rFonts w:ascii="Arial" w:eastAsia="Arial Unicode MS" w:hAnsi="Arial" w:cs="Arial"/>
                <w:sz w:val="28"/>
                <w:szCs w:val="28"/>
              </w:rPr>
            </w:pPr>
            <w:r w:rsidRPr="00B70C35">
              <w:rPr>
                <w:rFonts w:ascii="Arial" w:hAnsi="Arial" w:cs="Arial"/>
                <w:b/>
                <w:bCs/>
                <w:sz w:val="28"/>
                <w:szCs w:val="28"/>
              </w:rPr>
              <w:t>PROLONGATION DE DELAI</w:t>
            </w:r>
          </w:p>
        </w:tc>
        <w:tc>
          <w:tcPr>
            <w:tcW w:w="7087" w:type="dxa"/>
            <w:tcBorders>
              <w:top w:val="nil"/>
              <w:left w:val="single" w:sz="4" w:space="0" w:color="000000"/>
              <w:bottom w:val="nil"/>
              <w:right w:val="nil"/>
            </w:tcBorders>
          </w:tcPr>
          <w:p w:rsidR="00383702" w:rsidRPr="00B70C35" w:rsidRDefault="00383702" w:rsidP="00B70C35">
            <w:pPr>
              <w:spacing w:line="360" w:lineRule="auto"/>
              <w:jc w:val="both"/>
              <w:rPr>
                <w:rFonts w:ascii="Arial" w:eastAsia="Arial Unicode MS" w:hAnsi="Arial" w:cs="Arial"/>
                <w:b/>
                <w:sz w:val="24"/>
                <w:szCs w:val="24"/>
                <w:u w:val="single"/>
              </w:rPr>
            </w:pPr>
            <w:r w:rsidRPr="00B70C35">
              <w:rPr>
                <w:rFonts w:ascii="Arial" w:eastAsia="Arial Unicode MS" w:hAnsi="Arial" w:cs="Arial"/>
                <w:b/>
                <w:sz w:val="24"/>
                <w:szCs w:val="24"/>
                <w:u w:val="single"/>
              </w:rPr>
              <w:t>AUDIENCE  PU</w:t>
            </w:r>
            <w:r w:rsidR="00C6099C">
              <w:rPr>
                <w:rFonts w:ascii="Arial" w:eastAsia="Arial Unicode MS" w:hAnsi="Arial" w:cs="Arial"/>
                <w:b/>
                <w:sz w:val="24"/>
                <w:szCs w:val="24"/>
                <w:u w:val="single"/>
              </w:rPr>
              <w:t>BLIQUE ORDINAIRE DU 24</w:t>
            </w:r>
            <w:r w:rsidR="001C1BE3">
              <w:rPr>
                <w:rFonts w:ascii="Arial" w:eastAsia="Arial Unicode MS" w:hAnsi="Arial" w:cs="Arial"/>
                <w:b/>
                <w:sz w:val="24"/>
                <w:szCs w:val="24"/>
                <w:u w:val="single"/>
              </w:rPr>
              <w:t xml:space="preserve"> NOVEMBRE</w:t>
            </w:r>
            <w:r w:rsidR="00743EAD" w:rsidRPr="00B70C35">
              <w:rPr>
                <w:rFonts w:ascii="Arial" w:eastAsia="Arial Unicode MS" w:hAnsi="Arial" w:cs="Arial"/>
                <w:b/>
                <w:sz w:val="24"/>
                <w:szCs w:val="24"/>
                <w:u w:val="single"/>
              </w:rPr>
              <w:t xml:space="preserve"> 2017</w:t>
            </w:r>
          </w:p>
          <w:p w:rsidR="00383702" w:rsidRPr="00B70C35" w:rsidRDefault="00383702" w:rsidP="00B70C35">
            <w:pPr>
              <w:spacing w:line="360" w:lineRule="auto"/>
              <w:jc w:val="both"/>
              <w:rPr>
                <w:rFonts w:ascii="Arial" w:eastAsia="Arial Unicode MS" w:hAnsi="Arial" w:cs="Arial"/>
                <w:sz w:val="28"/>
                <w:szCs w:val="28"/>
                <w:u w:val="single"/>
              </w:rPr>
            </w:pPr>
          </w:p>
          <w:p w:rsidR="00383702" w:rsidRPr="00B70C35" w:rsidRDefault="00383702" w:rsidP="00B70C35">
            <w:pPr>
              <w:spacing w:line="360" w:lineRule="auto"/>
              <w:jc w:val="both"/>
              <w:rPr>
                <w:rFonts w:ascii="Arial" w:eastAsia="Times New Roman" w:hAnsi="Arial" w:cs="Arial"/>
                <w:sz w:val="28"/>
                <w:szCs w:val="28"/>
              </w:rPr>
            </w:pPr>
            <w:r w:rsidRPr="00B70C35">
              <w:rPr>
                <w:rFonts w:ascii="Arial" w:hAnsi="Arial" w:cs="Arial"/>
                <w:sz w:val="28"/>
                <w:szCs w:val="28"/>
              </w:rPr>
              <w:t xml:space="preserve">                Le Tribunal de Commerce de Niamey en son audience publique o</w:t>
            </w:r>
            <w:r w:rsidR="00C6099C">
              <w:rPr>
                <w:rFonts w:ascii="Arial" w:hAnsi="Arial" w:cs="Arial"/>
                <w:sz w:val="28"/>
                <w:szCs w:val="28"/>
              </w:rPr>
              <w:t>rdinaire du vingt quatre</w:t>
            </w:r>
            <w:r w:rsidR="001C1BE3">
              <w:rPr>
                <w:rFonts w:ascii="Arial" w:hAnsi="Arial" w:cs="Arial"/>
                <w:sz w:val="28"/>
                <w:szCs w:val="28"/>
              </w:rPr>
              <w:t xml:space="preserve"> novembre</w:t>
            </w:r>
            <w:r w:rsidR="00743EAD" w:rsidRPr="00B70C35">
              <w:rPr>
                <w:rFonts w:ascii="Arial" w:hAnsi="Arial" w:cs="Arial"/>
                <w:sz w:val="28"/>
                <w:szCs w:val="28"/>
              </w:rPr>
              <w:t xml:space="preserve"> deux mil dix sept</w:t>
            </w:r>
            <w:r w:rsidRPr="00B70C35">
              <w:rPr>
                <w:rFonts w:ascii="Arial" w:hAnsi="Arial" w:cs="Arial"/>
                <w:sz w:val="28"/>
                <w:szCs w:val="28"/>
              </w:rPr>
              <w:t xml:space="preserve">, statuant en matière commerciale tenue par Monsieur MAMANE NAISSA SABIOU, Président du Tribunal; </w:t>
            </w:r>
            <w:r w:rsidRPr="00B70C35">
              <w:rPr>
                <w:rFonts w:ascii="Arial" w:hAnsi="Arial" w:cs="Arial"/>
                <w:sz w:val="28"/>
                <w:szCs w:val="28"/>
                <w:u w:val="single"/>
              </w:rPr>
              <w:t>Président</w:t>
            </w:r>
            <w:r w:rsidRPr="00B70C35">
              <w:rPr>
                <w:rFonts w:ascii="Arial" w:hAnsi="Arial" w:cs="Arial"/>
                <w:sz w:val="28"/>
                <w:szCs w:val="28"/>
              </w:rPr>
              <w:t>, en pré</w:t>
            </w:r>
            <w:r w:rsidR="001C1BE3">
              <w:rPr>
                <w:rFonts w:ascii="Arial" w:hAnsi="Arial" w:cs="Arial"/>
                <w:sz w:val="28"/>
                <w:szCs w:val="28"/>
              </w:rPr>
              <w:t xml:space="preserve">sence de Messieurs </w:t>
            </w:r>
            <w:r w:rsidR="00743EAD" w:rsidRPr="00B70C35">
              <w:rPr>
                <w:rFonts w:ascii="Arial" w:hAnsi="Arial" w:cs="Arial"/>
                <w:sz w:val="28"/>
                <w:szCs w:val="28"/>
              </w:rPr>
              <w:t>OUMAROU GARBA</w:t>
            </w:r>
            <w:r w:rsidR="001C1BE3">
              <w:rPr>
                <w:rFonts w:ascii="Arial" w:hAnsi="Arial" w:cs="Arial"/>
                <w:sz w:val="28"/>
                <w:szCs w:val="28"/>
              </w:rPr>
              <w:t xml:space="preserve"> </w:t>
            </w:r>
            <w:r w:rsidR="001C1BE3" w:rsidRPr="001C1BE3">
              <w:rPr>
                <w:rFonts w:ascii="Arial" w:hAnsi="Arial" w:cs="Arial"/>
                <w:sz w:val="28"/>
                <w:szCs w:val="28"/>
              </w:rPr>
              <w:t>et ABOUBACAR OUSMANE</w:t>
            </w:r>
            <w:r w:rsidR="00F822EA" w:rsidRPr="001C1BE3">
              <w:rPr>
                <w:rFonts w:ascii="Arial" w:hAnsi="Arial" w:cs="Arial"/>
                <w:sz w:val="28"/>
                <w:szCs w:val="28"/>
              </w:rPr>
              <w:t>,</w:t>
            </w:r>
            <w:r w:rsidRPr="001C1BE3">
              <w:rPr>
                <w:rFonts w:ascii="Arial" w:hAnsi="Arial" w:cs="Arial"/>
                <w:sz w:val="28"/>
                <w:szCs w:val="28"/>
              </w:rPr>
              <w:t xml:space="preserve"> </w:t>
            </w:r>
            <w:r w:rsidRPr="001C1BE3">
              <w:rPr>
                <w:rFonts w:ascii="Arial" w:hAnsi="Arial" w:cs="Arial"/>
                <w:sz w:val="28"/>
                <w:szCs w:val="28"/>
                <w:u w:val="single"/>
              </w:rPr>
              <w:t>Membres</w:t>
            </w:r>
            <w:r w:rsidRPr="001C1BE3">
              <w:rPr>
                <w:rFonts w:ascii="Arial" w:hAnsi="Arial" w:cs="Arial"/>
                <w:sz w:val="28"/>
                <w:szCs w:val="28"/>
              </w:rPr>
              <w:t> ; avec l’assistance de Ma</w:t>
            </w:r>
            <w:r w:rsidRPr="00B70C35">
              <w:rPr>
                <w:rFonts w:ascii="Arial" w:hAnsi="Arial" w:cs="Arial"/>
                <w:sz w:val="28"/>
                <w:szCs w:val="28"/>
              </w:rPr>
              <w:t xml:space="preserve">itre RAMATA RIBA, </w:t>
            </w:r>
            <w:r w:rsidRPr="00B70C35">
              <w:rPr>
                <w:rFonts w:ascii="Arial" w:hAnsi="Arial" w:cs="Arial"/>
                <w:sz w:val="28"/>
                <w:szCs w:val="28"/>
                <w:u w:val="single"/>
              </w:rPr>
              <w:t>Greffière</w:t>
            </w:r>
            <w:r w:rsidRPr="00B70C35">
              <w:rPr>
                <w:rFonts w:ascii="Arial" w:hAnsi="Arial" w:cs="Arial"/>
                <w:sz w:val="28"/>
                <w:szCs w:val="28"/>
              </w:rPr>
              <w:t>, a rendu le jugement dont la teneur suit :</w:t>
            </w:r>
          </w:p>
          <w:p w:rsidR="00383702" w:rsidRPr="00B70C35" w:rsidRDefault="00043EE9" w:rsidP="00B70C35">
            <w:pPr>
              <w:spacing w:line="360" w:lineRule="auto"/>
              <w:jc w:val="both"/>
              <w:rPr>
                <w:rFonts w:ascii="Arial" w:hAnsi="Arial" w:cs="Arial"/>
                <w:b/>
                <w:sz w:val="28"/>
                <w:szCs w:val="28"/>
              </w:rPr>
            </w:pPr>
            <w:r w:rsidRPr="00B70C35">
              <w:rPr>
                <w:rFonts w:ascii="Arial" w:hAnsi="Arial" w:cs="Arial"/>
                <w:b/>
                <w:sz w:val="28"/>
                <w:szCs w:val="28"/>
                <w:u w:val="single"/>
              </w:rPr>
              <w:t>CONTRE</w:t>
            </w:r>
            <w:r w:rsidRPr="00B70C35">
              <w:rPr>
                <w:rFonts w:ascii="Arial" w:hAnsi="Arial" w:cs="Arial"/>
                <w:b/>
                <w:sz w:val="28"/>
                <w:szCs w:val="28"/>
              </w:rPr>
              <w:t> :</w:t>
            </w:r>
          </w:p>
          <w:p w:rsidR="00043EE9" w:rsidRPr="001C1BE3" w:rsidRDefault="00B70C35" w:rsidP="00B70C35">
            <w:pPr>
              <w:spacing w:line="360" w:lineRule="auto"/>
              <w:rPr>
                <w:rFonts w:ascii="Arial" w:eastAsia="Arial Unicode MS" w:hAnsi="Arial" w:cs="Arial"/>
                <w:b/>
                <w:sz w:val="28"/>
                <w:szCs w:val="28"/>
                <w:u w:val="single"/>
              </w:rPr>
            </w:pPr>
            <w:r w:rsidRPr="00B70C35">
              <w:rPr>
                <w:rFonts w:ascii="Arial" w:hAnsi="Arial" w:cs="Arial"/>
                <w:b/>
                <w:sz w:val="28"/>
                <w:szCs w:val="28"/>
              </w:rPr>
              <w:t xml:space="preserve">La </w:t>
            </w:r>
            <w:r w:rsidRPr="00B70C35">
              <w:rPr>
                <w:rFonts w:ascii="Arial" w:hAnsi="Arial" w:cs="Arial"/>
                <w:b/>
                <w:color w:val="000000"/>
                <w:sz w:val="28"/>
                <w:szCs w:val="28"/>
              </w:rPr>
              <w:t>société CELTEL NIGER SA</w:t>
            </w:r>
            <w:r w:rsidRPr="00B70C35">
              <w:rPr>
                <w:rFonts w:ascii="Arial" w:hAnsi="Arial" w:cs="Arial"/>
                <w:color w:val="000000"/>
                <w:sz w:val="28"/>
                <w:szCs w:val="28"/>
              </w:rPr>
              <w:t xml:space="preserve"> opérant sous la marque AIRTEL NIGER, ayant son siège social à Niamey route de l’aéroport, représentée par Monsieur Pierre CANTON BACARA son Directeur Général BP : 11922, représenté lui-même à l’audience par</w:t>
            </w:r>
            <w:r w:rsidR="001C1BE3">
              <w:rPr>
                <w:rFonts w:ascii="Arial" w:hAnsi="Arial" w:cs="Arial"/>
                <w:color w:val="000000"/>
                <w:sz w:val="28"/>
                <w:szCs w:val="28"/>
              </w:rPr>
              <w:t xml:space="preserve"> Monsieur Mamane Bachir SAMA</w:t>
            </w:r>
            <w:r w:rsidRPr="00B70C35">
              <w:rPr>
                <w:rFonts w:ascii="Arial" w:hAnsi="Arial" w:cs="Arial"/>
                <w:color w:val="000000"/>
                <w:sz w:val="28"/>
                <w:szCs w:val="28"/>
              </w:rPr>
              <w:t>,</w:t>
            </w:r>
            <w:r w:rsidR="001C1BE3">
              <w:rPr>
                <w:rFonts w:ascii="Arial" w:hAnsi="Arial" w:cs="Arial"/>
                <w:color w:val="000000"/>
                <w:sz w:val="28"/>
                <w:szCs w:val="28"/>
              </w:rPr>
              <w:t xml:space="preserve"> Commercial advisor au niveau de la Direction Juridique (Pouvoir de Représentation en date du 08 novembre 2017) </w:t>
            </w:r>
            <w:r w:rsidRPr="00B70C35">
              <w:rPr>
                <w:rFonts w:ascii="Arial" w:hAnsi="Arial" w:cs="Arial"/>
                <w:color w:val="000000"/>
                <w:sz w:val="28"/>
                <w:szCs w:val="28"/>
              </w:rPr>
              <w:t>;</w:t>
            </w:r>
            <w:r w:rsidRPr="00B70C35">
              <w:rPr>
                <w:rFonts w:ascii="Arial" w:eastAsia="Arial Unicode MS" w:hAnsi="Arial" w:cs="Arial"/>
                <w:b/>
                <w:sz w:val="28"/>
                <w:szCs w:val="28"/>
                <w:u w:val="single"/>
              </w:rPr>
              <w:t xml:space="preserve"> </w:t>
            </w:r>
          </w:p>
          <w:p w:rsidR="00383702" w:rsidRPr="001C1BE3" w:rsidRDefault="00383702" w:rsidP="001C1BE3">
            <w:pPr>
              <w:spacing w:line="240" w:lineRule="auto"/>
              <w:ind w:left="720"/>
              <w:jc w:val="right"/>
              <w:rPr>
                <w:rFonts w:ascii="Arial" w:hAnsi="Arial" w:cs="Arial"/>
                <w:b/>
                <w:sz w:val="28"/>
                <w:szCs w:val="28"/>
              </w:rPr>
            </w:pPr>
            <w:r w:rsidRPr="00B70C35">
              <w:rPr>
                <w:rFonts w:ascii="Arial" w:hAnsi="Arial" w:cs="Arial"/>
                <w:sz w:val="28"/>
                <w:szCs w:val="28"/>
              </w:rPr>
              <w:t xml:space="preserve">                      </w:t>
            </w:r>
            <w:r w:rsidR="00043EE9" w:rsidRPr="00B70C35">
              <w:rPr>
                <w:rFonts w:ascii="Arial" w:hAnsi="Arial" w:cs="Arial"/>
                <w:b/>
                <w:sz w:val="28"/>
                <w:szCs w:val="28"/>
                <w:u w:val="single"/>
              </w:rPr>
              <w:t>DEMANDERESSE</w:t>
            </w:r>
            <w:r w:rsidRPr="00B70C35">
              <w:rPr>
                <w:rFonts w:ascii="Arial" w:hAnsi="Arial" w:cs="Arial"/>
                <w:b/>
                <w:sz w:val="28"/>
                <w:szCs w:val="28"/>
                <w:u w:val="single"/>
              </w:rPr>
              <w:t xml:space="preserve">                                                                                                                               </w:t>
            </w:r>
          </w:p>
        </w:tc>
      </w:tr>
    </w:tbl>
    <w:p w:rsidR="00383702" w:rsidRPr="006A25D5" w:rsidRDefault="00383702" w:rsidP="00383702">
      <w:pPr>
        <w:rPr>
          <w:rFonts w:ascii="Arial" w:eastAsia="Times New Roman" w:hAnsi="Arial" w:cs="Arial"/>
          <w:caps/>
          <w:sz w:val="24"/>
          <w:szCs w:val="24"/>
        </w:rPr>
      </w:pPr>
    </w:p>
    <w:p w:rsidR="00383702" w:rsidRPr="006D3EEE" w:rsidRDefault="00383702" w:rsidP="006D3EEE">
      <w:pPr>
        <w:spacing w:line="360" w:lineRule="auto"/>
        <w:rPr>
          <w:rFonts w:ascii="Arial" w:eastAsia="Arial Unicode MS" w:hAnsi="Arial" w:cs="Arial"/>
          <w:b/>
          <w:sz w:val="28"/>
          <w:szCs w:val="28"/>
          <w:u w:val="single"/>
        </w:rPr>
      </w:pPr>
      <w:r w:rsidRPr="006D3EEE">
        <w:rPr>
          <w:rFonts w:ascii="Arial" w:eastAsia="Arial Unicode MS" w:hAnsi="Arial" w:cs="Arial"/>
          <w:sz w:val="28"/>
          <w:szCs w:val="28"/>
        </w:rPr>
        <w:lastRenderedPageBreak/>
        <w:t xml:space="preserve">   </w:t>
      </w:r>
      <w:r w:rsidR="006D3EEE">
        <w:rPr>
          <w:rFonts w:ascii="Arial" w:eastAsia="Arial Unicode MS" w:hAnsi="Arial" w:cs="Arial"/>
          <w:sz w:val="28"/>
          <w:szCs w:val="28"/>
        </w:rPr>
        <w:t xml:space="preserve">   </w:t>
      </w:r>
      <w:r w:rsidRPr="006D3EEE">
        <w:rPr>
          <w:rFonts w:ascii="Arial" w:eastAsia="Arial Unicode MS" w:hAnsi="Arial" w:cs="Arial"/>
          <w:sz w:val="28"/>
          <w:szCs w:val="28"/>
        </w:rPr>
        <w:t xml:space="preserve">  </w:t>
      </w:r>
      <w:r w:rsidRPr="006D3EEE">
        <w:rPr>
          <w:rFonts w:ascii="Arial" w:eastAsia="Arial Unicode MS" w:hAnsi="Arial" w:cs="Arial"/>
          <w:b/>
          <w:sz w:val="28"/>
          <w:szCs w:val="28"/>
          <w:u w:val="single"/>
        </w:rPr>
        <w:t>FAITS, PROCEDURES ET PRETENTIONS DES PARTIES</w:t>
      </w:r>
    </w:p>
    <w:p w:rsidR="00A41ADD" w:rsidRPr="006D3EEE" w:rsidRDefault="00A41ADD" w:rsidP="006D3EEE">
      <w:pPr>
        <w:spacing w:before="120" w:after="0" w:line="360" w:lineRule="auto"/>
        <w:ind w:left="720"/>
        <w:jc w:val="both"/>
        <w:rPr>
          <w:rFonts w:ascii="Arial" w:eastAsia="Calibri" w:hAnsi="Arial" w:cs="Arial"/>
          <w:color w:val="000000"/>
          <w:sz w:val="28"/>
          <w:szCs w:val="28"/>
        </w:rPr>
      </w:pPr>
    </w:p>
    <w:p w:rsidR="006D3EEE" w:rsidRDefault="006D3EEE" w:rsidP="006D3EEE">
      <w:pPr>
        <w:pStyle w:val="CorpsA"/>
        <w:spacing w:line="360" w:lineRule="auto"/>
        <w:ind w:right="-432"/>
        <w:rPr>
          <w:rFonts w:ascii="Arial" w:hAnsi="Arial" w:cs="Arial"/>
          <w:sz w:val="28"/>
          <w:szCs w:val="28"/>
        </w:rPr>
      </w:pPr>
      <w:r w:rsidRPr="006D3EEE">
        <w:rPr>
          <w:rFonts w:ascii="Arial" w:hAnsi="Arial" w:cs="Arial"/>
          <w:bCs/>
          <w:sz w:val="28"/>
          <w:szCs w:val="28"/>
        </w:rPr>
        <w:t>P</w:t>
      </w:r>
      <w:r w:rsidR="001C1BE3">
        <w:rPr>
          <w:rFonts w:ascii="Arial" w:hAnsi="Arial" w:cs="Arial"/>
          <w:bCs/>
          <w:sz w:val="28"/>
          <w:szCs w:val="28"/>
        </w:rPr>
        <w:t>ar requête en date du 06 Novembre</w:t>
      </w:r>
      <w:r w:rsidRPr="006D3EEE">
        <w:rPr>
          <w:rFonts w:ascii="Arial" w:hAnsi="Arial" w:cs="Arial"/>
          <w:bCs/>
          <w:sz w:val="28"/>
          <w:szCs w:val="28"/>
        </w:rPr>
        <w:t xml:space="preserve"> 2017</w:t>
      </w:r>
      <w:r w:rsidR="009B23EB" w:rsidRPr="006D3EEE">
        <w:rPr>
          <w:rFonts w:ascii="Arial" w:hAnsi="Arial" w:cs="Arial"/>
          <w:bCs/>
          <w:sz w:val="28"/>
          <w:szCs w:val="28"/>
        </w:rPr>
        <w:t xml:space="preserve">, </w:t>
      </w:r>
      <w:r w:rsidR="009B23EB" w:rsidRPr="00F90FEB">
        <w:rPr>
          <w:rFonts w:ascii="Arial" w:hAnsi="Arial" w:cs="Arial"/>
          <w:bCs/>
          <w:sz w:val="28"/>
          <w:szCs w:val="28"/>
        </w:rPr>
        <w:t>l</w:t>
      </w:r>
      <w:r w:rsidRPr="00F90FEB">
        <w:rPr>
          <w:rFonts w:ascii="Arial" w:hAnsi="Arial" w:cs="Arial"/>
          <w:bCs/>
          <w:sz w:val="28"/>
          <w:szCs w:val="28"/>
        </w:rPr>
        <w:t>a</w:t>
      </w:r>
      <w:r w:rsidRPr="00F90FEB">
        <w:rPr>
          <w:rFonts w:ascii="Arial" w:hAnsi="Arial" w:cs="Arial"/>
          <w:sz w:val="28"/>
          <w:szCs w:val="28"/>
        </w:rPr>
        <w:t xml:space="preserve"> société CELTEL NIGER SA</w:t>
      </w:r>
      <w:r w:rsidR="00236F10" w:rsidRPr="00F90FEB">
        <w:rPr>
          <w:rFonts w:ascii="Arial" w:hAnsi="Arial" w:cs="Arial"/>
          <w:sz w:val="28"/>
          <w:szCs w:val="28"/>
        </w:rPr>
        <w:t xml:space="preserve"> a</w:t>
      </w:r>
      <w:r w:rsidR="00236F10">
        <w:rPr>
          <w:rFonts w:ascii="Arial" w:hAnsi="Arial" w:cs="Arial"/>
          <w:sz w:val="28"/>
          <w:szCs w:val="28"/>
        </w:rPr>
        <w:t xml:space="preserve"> saisi le Tribunal </w:t>
      </w:r>
      <w:r w:rsidR="00F90FEB">
        <w:rPr>
          <w:rFonts w:ascii="Arial" w:hAnsi="Arial" w:cs="Arial"/>
          <w:sz w:val="28"/>
          <w:szCs w:val="28"/>
        </w:rPr>
        <w:t xml:space="preserve">de Commerce de Niamey </w:t>
      </w:r>
      <w:r w:rsidR="00236F10">
        <w:rPr>
          <w:rFonts w:ascii="Arial" w:hAnsi="Arial" w:cs="Arial"/>
          <w:sz w:val="28"/>
          <w:szCs w:val="28"/>
        </w:rPr>
        <w:t>d’une demande de prolongation du délai de paiement des dividendes</w:t>
      </w:r>
      <w:r w:rsidR="00A9649F">
        <w:rPr>
          <w:rFonts w:ascii="Arial" w:hAnsi="Arial" w:cs="Arial"/>
          <w:sz w:val="28"/>
          <w:szCs w:val="28"/>
        </w:rPr>
        <w:t xml:space="preserve"> de l’exercice 2016</w:t>
      </w:r>
      <w:r w:rsidR="00236F10">
        <w:rPr>
          <w:rFonts w:ascii="Arial" w:hAnsi="Arial" w:cs="Arial"/>
          <w:sz w:val="28"/>
          <w:szCs w:val="28"/>
        </w:rPr>
        <w:t>.</w:t>
      </w:r>
    </w:p>
    <w:p w:rsidR="00236F10" w:rsidRDefault="00236F10" w:rsidP="006D3EEE">
      <w:pPr>
        <w:pStyle w:val="CorpsA"/>
        <w:spacing w:line="360" w:lineRule="auto"/>
        <w:ind w:right="-432"/>
        <w:rPr>
          <w:rFonts w:ascii="Arial" w:hAnsi="Arial" w:cs="Arial"/>
          <w:sz w:val="28"/>
          <w:szCs w:val="28"/>
        </w:rPr>
      </w:pPr>
    </w:p>
    <w:p w:rsidR="00236F10" w:rsidRDefault="00236F10" w:rsidP="006D3EEE">
      <w:pPr>
        <w:pStyle w:val="CorpsA"/>
        <w:spacing w:line="360" w:lineRule="auto"/>
        <w:ind w:right="-432"/>
        <w:rPr>
          <w:rFonts w:ascii="Arial" w:hAnsi="Arial" w:cs="Arial"/>
          <w:sz w:val="28"/>
          <w:szCs w:val="28"/>
        </w:rPr>
      </w:pPr>
      <w:r w:rsidRPr="00236F10">
        <w:rPr>
          <w:rFonts w:ascii="Arial" w:hAnsi="Arial" w:cs="Arial"/>
          <w:sz w:val="28"/>
          <w:szCs w:val="28"/>
        </w:rPr>
        <w:t xml:space="preserve">A l’appui de sa demande, </w:t>
      </w:r>
      <w:r w:rsidRPr="00236F10">
        <w:rPr>
          <w:rFonts w:ascii="Arial" w:hAnsi="Arial" w:cs="Arial"/>
          <w:bCs/>
          <w:sz w:val="28"/>
          <w:szCs w:val="28"/>
        </w:rPr>
        <w:t>la</w:t>
      </w:r>
      <w:r w:rsidRPr="00236F10">
        <w:rPr>
          <w:rFonts w:ascii="Arial" w:hAnsi="Arial" w:cs="Arial"/>
          <w:sz w:val="28"/>
          <w:szCs w:val="28"/>
        </w:rPr>
        <w:t xml:space="preserve"> société CELTEL NIGER SA</w:t>
      </w:r>
      <w:r w:rsidR="00A9649F">
        <w:rPr>
          <w:rFonts w:ascii="Arial" w:hAnsi="Arial" w:cs="Arial"/>
          <w:sz w:val="28"/>
          <w:szCs w:val="28"/>
        </w:rPr>
        <w:t xml:space="preserve"> indique que le paiement d</w:t>
      </w:r>
      <w:r>
        <w:rPr>
          <w:rFonts w:ascii="Arial" w:hAnsi="Arial" w:cs="Arial"/>
          <w:sz w:val="28"/>
          <w:szCs w:val="28"/>
        </w:rPr>
        <w:t>es divide</w:t>
      </w:r>
      <w:r w:rsidR="00F90FEB">
        <w:rPr>
          <w:rFonts w:ascii="Arial" w:hAnsi="Arial" w:cs="Arial"/>
          <w:sz w:val="28"/>
          <w:szCs w:val="28"/>
        </w:rPr>
        <w:t>ndes</w:t>
      </w:r>
      <w:r w:rsidR="00A9649F" w:rsidRPr="00A9649F">
        <w:rPr>
          <w:rFonts w:ascii="Arial" w:hAnsi="Arial" w:cs="Arial"/>
          <w:sz w:val="28"/>
          <w:szCs w:val="28"/>
        </w:rPr>
        <w:t xml:space="preserve"> </w:t>
      </w:r>
      <w:r w:rsidR="00A9649F">
        <w:rPr>
          <w:rFonts w:ascii="Arial" w:hAnsi="Arial" w:cs="Arial"/>
          <w:sz w:val="28"/>
          <w:szCs w:val="28"/>
        </w:rPr>
        <w:t xml:space="preserve">de l’exercice 2016 a été décidé par l’Assemblée Générale des Actionnaires le 18 Octobre 2017. </w:t>
      </w:r>
      <w:r w:rsidR="00F90FEB">
        <w:rPr>
          <w:rFonts w:ascii="Arial" w:hAnsi="Arial" w:cs="Arial"/>
          <w:sz w:val="28"/>
          <w:szCs w:val="28"/>
        </w:rPr>
        <w:t xml:space="preserve"> </w:t>
      </w:r>
    </w:p>
    <w:p w:rsidR="00A9649F" w:rsidRDefault="00A9649F" w:rsidP="006D3EEE">
      <w:pPr>
        <w:pStyle w:val="CorpsA"/>
        <w:spacing w:line="360" w:lineRule="auto"/>
        <w:ind w:right="-432"/>
        <w:rPr>
          <w:rFonts w:ascii="Arial" w:hAnsi="Arial" w:cs="Arial"/>
          <w:sz w:val="28"/>
          <w:szCs w:val="28"/>
        </w:rPr>
      </w:pPr>
    </w:p>
    <w:p w:rsidR="00236F10" w:rsidRDefault="00236F10" w:rsidP="006D3EEE">
      <w:pPr>
        <w:pStyle w:val="CorpsA"/>
        <w:spacing w:line="360" w:lineRule="auto"/>
        <w:ind w:right="-432"/>
        <w:rPr>
          <w:rFonts w:ascii="Arial" w:hAnsi="Arial" w:cs="Arial"/>
          <w:sz w:val="28"/>
          <w:szCs w:val="28"/>
        </w:rPr>
      </w:pPr>
      <w:r w:rsidRPr="00236F10">
        <w:rPr>
          <w:rFonts w:ascii="Arial" w:hAnsi="Arial" w:cs="Arial"/>
          <w:bCs/>
          <w:sz w:val="28"/>
          <w:szCs w:val="28"/>
        </w:rPr>
        <w:t>La</w:t>
      </w:r>
      <w:r w:rsidRPr="00236F10">
        <w:rPr>
          <w:rFonts w:ascii="Arial" w:hAnsi="Arial" w:cs="Arial"/>
          <w:sz w:val="28"/>
          <w:szCs w:val="28"/>
        </w:rPr>
        <w:t xml:space="preserve"> société CELTEL NIGER SA</w:t>
      </w:r>
      <w:r w:rsidR="00A9649F">
        <w:rPr>
          <w:rFonts w:ascii="Arial" w:hAnsi="Arial" w:cs="Arial"/>
          <w:sz w:val="28"/>
          <w:szCs w:val="28"/>
        </w:rPr>
        <w:t xml:space="preserve"> indique avoir fait un résultat net bénéficiaire de 37.958.325.036 F CFA sur l’exercice 2016</w:t>
      </w:r>
      <w:r>
        <w:rPr>
          <w:rFonts w:ascii="Arial" w:hAnsi="Arial" w:cs="Arial"/>
          <w:sz w:val="28"/>
          <w:szCs w:val="28"/>
        </w:rPr>
        <w:t>.</w:t>
      </w:r>
    </w:p>
    <w:p w:rsidR="00A9649F" w:rsidRDefault="00A9649F" w:rsidP="006D3EEE">
      <w:pPr>
        <w:pStyle w:val="CorpsA"/>
        <w:spacing w:line="360" w:lineRule="auto"/>
        <w:ind w:right="-432"/>
        <w:rPr>
          <w:rFonts w:ascii="Arial" w:hAnsi="Arial" w:cs="Arial"/>
          <w:sz w:val="28"/>
          <w:szCs w:val="28"/>
        </w:rPr>
      </w:pPr>
    </w:p>
    <w:p w:rsidR="00A9649F" w:rsidRDefault="00A9649F" w:rsidP="006D3EEE">
      <w:pPr>
        <w:pStyle w:val="CorpsA"/>
        <w:spacing w:line="360" w:lineRule="auto"/>
        <w:ind w:right="-432"/>
        <w:rPr>
          <w:rFonts w:ascii="Arial" w:hAnsi="Arial" w:cs="Arial"/>
          <w:sz w:val="28"/>
          <w:szCs w:val="28"/>
        </w:rPr>
      </w:pPr>
      <w:r>
        <w:rPr>
          <w:rFonts w:ascii="Arial" w:hAnsi="Arial" w:cs="Arial"/>
          <w:sz w:val="28"/>
          <w:szCs w:val="28"/>
        </w:rPr>
        <w:t>La requérante fait remarquer que le recouvrement de certaines de ses créances auprès de ses partenaires a pu être réalisé au cours des mois passés, ce qui lui a donné une trésorerie lui permettant d’honorer les engagements de la société auprès des actionnaires</w:t>
      </w:r>
      <w:r w:rsidR="009D3D2B">
        <w:rPr>
          <w:rFonts w:ascii="Arial" w:hAnsi="Arial" w:cs="Arial"/>
          <w:sz w:val="28"/>
          <w:szCs w:val="28"/>
        </w:rPr>
        <w:t>.</w:t>
      </w:r>
    </w:p>
    <w:p w:rsidR="009D3D2B" w:rsidRDefault="009D3D2B" w:rsidP="006D3EEE">
      <w:pPr>
        <w:pStyle w:val="CorpsA"/>
        <w:spacing w:line="360" w:lineRule="auto"/>
        <w:ind w:right="-432"/>
        <w:rPr>
          <w:rFonts w:ascii="Arial" w:hAnsi="Arial" w:cs="Arial"/>
          <w:sz w:val="28"/>
          <w:szCs w:val="28"/>
        </w:rPr>
      </w:pPr>
    </w:p>
    <w:p w:rsidR="009D3D2B" w:rsidRPr="00AF24E7" w:rsidRDefault="009D3D2B" w:rsidP="009D3D2B">
      <w:pPr>
        <w:pStyle w:val="Default"/>
        <w:spacing w:line="360" w:lineRule="auto"/>
        <w:rPr>
          <w:sz w:val="28"/>
          <w:szCs w:val="28"/>
        </w:rPr>
      </w:pPr>
      <w:r w:rsidRPr="00236F10">
        <w:rPr>
          <w:bCs/>
          <w:sz w:val="28"/>
          <w:szCs w:val="28"/>
        </w:rPr>
        <w:t>La</w:t>
      </w:r>
      <w:r w:rsidRPr="00236F10">
        <w:rPr>
          <w:sz w:val="28"/>
          <w:szCs w:val="28"/>
        </w:rPr>
        <w:t xml:space="preserve"> société CELTEL NIGER SA</w:t>
      </w:r>
      <w:r>
        <w:rPr>
          <w:sz w:val="28"/>
          <w:szCs w:val="28"/>
        </w:rPr>
        <w:t xml:space="preserve"> n’ayant pas procédé au paiement des dividendes de l’exercice considéré, invoque à l’appui de sa demande les dispositions de l’article 146 </w:t>
      </w:r>
      <w:r w:rsidRPr="00AF24E7">
        <w:rPr>
          <w:sz w:val="28"/>
          <w:szCs w:val="28"/>
        </w:rPr>
        <w:t xml:space="preserve">de l’Acte Uniforme relatif au droit des sociétés commerciales et du GIE </w:t>
      </w:r>
      <w:r w:rsidRPr="00AF24E7">
        <w:rPr>
          <w:bCs/>
          <w:sz w:val="28"/>
          <w:szCs w:val="28"/>
        </w:rPr>
        <w:t>adopté le 30 janvier 2014 à Ouagadougou</w:t>
      </w:r>
      <w:r>
        <w:rPr>
          <w:bCs/>
          <w:sz w:val="28"/>
          <w:szCs w:val="28"/>
        </w:rPr>
        <w:t xml:space="preserve"> qui </w:t>
      </w:r>
      <w:r w:rsidRPr="00AF24E7">
        <w:rPr>
          <w:sz w:val="28"/>
          <w:szCs w:val="28"/>
        </w:rPr>
        <w:t>indique clairement que : « </w:t>
      </w:r>
      <w:r w:rsidRPr="00AF24E7">
        <w:rPr>
          <w:rStyle w:val="concordance"/>
          <w:sz w:val="28"/>
          <w:szCs w:val="28"/>
        </w:rPr>
        <w:t> </w:t>
      </w:r>
      <w:r w:rsidRPr="00AF24E7">
        <w:rPr>
          <w:sz w:val="28"/>
          <w:szCs w:val="28"/>
        </w:rPr>
        <w:t>Les modalités de mise en paiement des dividendes sont fixées par la collectivité des associés ou, à défaut, par le conseil d’administration, l’administrateur général ou les gérants, selon le cas.</w:t>
      </w:r>
    </w:p>
    <w:p w:rsidR="009D3D2B" w:rsidRDefault="009D3D2B" w:rsidP="009D3D2B">
      <w:pPr>
        <w:pStyle w:val="al"/>
        <w:spacing w:line="360" w:lineRule="auto"/>
        <w:rPr>
          <w:rFonts w:ascii="Arial" w:hAnsi="Arial" w:cs="Arial"/>
          <w:sz w:val="28"/>
          <w:szCs w:val="28"/>
        </w:rPr>
      </w:pPr>
      <w:r w:rsidRPr="009C150E">
        <w:rPr>
          <w:rFonts w:ascii="Arial" w:hAnsi="Arial" w:cs="Arial"/>
          <w:sz w:val="28"/>
          <w:szCs w:val="28"/>
        </w:rPr>
        <w:t xml:space="preserve">Dans tous les cas, la mise en paiement des dividendes doit avoir lieu dans un délai maximum de neuf (9) mois après la clôture de l’exercice. </w:t>
      </w:r>
      <w:r w:rsidRPr="009C150E">
        <w:rPr>
          <w:rFonts w:ascii="Arial" w:hAnsi="Arial" w:cs="Arial"/>
          <w:sz w:val="28"/>
          <w:szCs w:val="28"/>
        </w:rPr>
        <w:lastRenderedPageBreak/>
        <w:t>La prolongation de ce délai peut être accordé</w:t>
      </w:r>
      <w:r>
        <w:rPr>
          <w:rFonts w:ascii="Arial" w:hAnsi="Arial" w:cs="Arial"/>
          <w:sz w:val="28"/>
          <w:szCs w:val="28"/>
        </w:rPr>
        <w:t>e par la juridiction compétente ».</w:t>
      </w:r>
    </w:p>
    <w:p w:rsidR="00236F10" w:rsidRDefault="00236F10" w:rsidP="006D3EEE">
      <w:pPr>
        <w:pStyle w:val="CorpsA"/>
        <w:spacing w:line="360" w:lineRule="auto"/>
        <w:ind w:right="-432"/>
        <w:rPr>
          <w:rFonts w:ascii="Arial" w:hAnsi="Arial" w:cs="Arial"/>
          <w:sz w:val="28"/>
          <w:szCs w:val="28"/>
        </w:rPr>
      </w:pPr>
      <w:r>
        <w:rPr>
          <w:rFonts w:ascii="Arial" w:hAnsi="Arial" w:cs="Arial"/>
          <w:sz w:val="28"/>
          <w:szCs w:val="28"/>
        </w:rPr>
        <w:t xml:space="preserve">Pour toutes ces raisons, </w:t>
      </w:r>
      <w:r w:rsidRPr="00236F10">
        <w:rPr>
          <w:rFonts w:ascii="Arial" w:hAnsi="Arial" w:cs="Arial"/>
          <w:bCs/>
          <w:sz w:val="28"/>
          <w:szCs w:val="28"/>
        </w:rPr>
        <w:t>la</w:t>
      </w:r>
      <w:r w:rsidRPr="00236F10">
        <w:rPr>
          <w:rFonts w:ascii="Arial" w:hAnsi="Arial" w:cs="Arial"/>
          <w:sz w:val="28"/>
          <w:szCs w:val="28"/>
        </w:rPr>
        <w:t xml:space="preserve"> société CELTEL NIGER SA</w:t>
      </w:r>
      <w:r>
        <w:rPr>
          <w:rFonts w:ascii="Arial" w:hAnsi="Arial" w:cs="Arial"/>
          <w:sz w:val="28"/>
          <w:szCs w:val="28"/>
        </w:rPr>
        <w:t xml:space="preserve"> demande au tribunal saisi de faire droit à sa requête.</w:t>
      </w:r>
    </w:p>
    <w:p w:rsidR="00F90FEB" w:rsidRPr="00236F10" w:rsidRDefault="00F90FEB" w:rsidP="006D3EEE">
      <w:pPr>
        <w:pStyle w:val="CorpsA"/>
        <w:spacing w:line="360" w:lineRule="auto"/>
        <w:ind w:right="-432"/>
        <w:rPr>
          <w:rFonts w:ascii="Arial" w:hAnsi="Arial" w:cs="Arial"/>
          <w:sz w:val="28"/>
          <w:szCs w:val="28"/>
        </w:rPr>
      </w:pPr>
    </w:p>
    <w:p w:rsidR="00383702" w:rsidRPr="006D3EEE" w:rsidRDefault="00183F32" w:rsidP="009D3D2B">
      <w:pPr>
        <w:pStyle w:val="CorpsA"/>
        <w:spacing w:line="360" w:lineRule="auto"/>
        <w:ind w:right="-432"/>
        <w:rPr>
          <w:rFonts w:ascii="Arial" w:hAnsi="Arial" w:cs="Arial"/>
          <w:sz w:val="28"/>
          <w:szCs w:val="28"/>
        </w:rPr>
      </w:pPr>
      <w:r w:rsidRPr="006D3EEE">
        <w:rPr>
          <w:rFonts w:ascii="Arial" w:hAnsi="Arial" w:cs="Arial"/>
          <w:bCs/>
          <w:sz w:val="28"/>
          <w:szCs w:val="28"/>
        </w:rPr>
        <w:t xml:space="preserve"> </w:t>
      </w:r>
      <w:r w:rsidR="009D3D2B">
        <w:rPr>
          <w:rFonts w:ascii="Arial" w:hAnsi="Arial" w:cs="Arial"/>
          <w:sz w:val="28"/>
          <w:szCs w:val="28"/>
        </w:rPr>
        <w:t>A l’audience du 17 Novembre</w:t>
      </w:r>
      <w:r w:rsidR="00F90FEB" w:rsidRPr="006D3EEE">
        <w:rPr>
          <w:rFonts w:ascii="Arial" w:hAnsi="Arial" w:cs="Arial"/>
          <w:sz w:val="28"/>
          <w:szCs w:val="28"/>
        </w:rPr>
        <w:t xml:space="preserve"> 2017,</w:t>
      </w:r>
      <w:r w:rsidR="00F90FEB">
        <w:rPr>
          <w:rFonts w:ascii="Arial" w:hAnsi="Arial" w:cs="Arial"/>
          <w:sz w:val="28"/>
          <w:szCs w:val="28"/>
        </w:rPr>
        <w:t xml:space="preserve"> date à laquelle le dossier a été enrôlé</w:t>
      </w:r>
      <w:r w:rsidR="00F90FEB" w:rsidRPr="006D3EEE">
        <w:rPr>
          <w:rFonts w:ascii="Arial" w:hAnsi="Arial" w:cs="Arial"/>
          <w:sz w:val="28"/>
          <w:szCs w:val="28"/>
        </w:rPr>
        <w:t xml:space="preserve"> pour statuer sur la requête présentée </w:t>
      </w:r>
      <w:r w:rsidR="00F90FEB" w:rsidRPr="003F483A">
        <w:rPr>
          <w:rFonts w:ascii="Arial" w:hAnsi="Arial" w:cs="Arial"/>
          <w:sz w:val="28"/>
          <w:szCs w:val="28"/>
        </w:rPr>
        <w:t>par la société CELTEL NIGER</w:t>
      </w:r>
      <w:r w:rsidR="00F90FEB" w:rsidRPr="006D3EEE">
        <w:rPr>
          <w:rFonts w:ascii="Arial" w:hAnsi="Arial" w:cs="Arial"/>
          <w:b/>
          <w:sz w:val="28"/>
          <w:szCs w:val="28"/>
        </w:rPr>
        <w:t xml:space="preserve"> </w:t>
      </w:r>
      <w:r w:rsidR="00F90FEB" w:rsidRPr="003F483A">
        <w:rPr>
          <w:rFonts w:ascii="Arial" w:hAnsi="Arial" w:cs="Arial"/>
          <w:sz w:val="28"/>
          <w:szCs w:val="28"/>
        </w:rPr>
        <w:t>SA,</w:t>
      </w:r>
      <w:r w:rsidR="00242BBC" w:rsidRPr="006D3EEE">
        <w:rPr>
          <w:rFonts w:ascii="Arial" w:hAnsi="Arial" w:cs="Arial"/>
          <w:sz w:val="28"/>
          <w:szCs w:val="28"/>
        </w:rPr>
        <w:t xml:space="preserve">                                                                                                                                                                                                                                                                                                                                                                                                                                                                                                                                                                                                                                                                                                                                                                                                                                                                                                                                              </w:t>
      </w:r>
      <w:r w:rsidR="009D3D2B">
        <w:rPr>
          <w:rFonts w:ascii="Arial" w:hAnsi="Arial" w:cs="Arial"/>
          <w:sz w:val="28"/>
          <w:szCs w:val="28"/>
        </w:rPr>
        <w:t xml:space="preserve">             </w:t>
      </w:r>
      <w:r w:rsidR="00383702" w:rsidRPr="006D3EEE">
        <w:rPr>
          <w:rFonts w:ascii="Arial" w:hAnsi="Arial" w:cs="Arial"/>
          <w:sz w:val="28"/>
          <w:szCs w:val="28"/>
        </w:rPr>
        <w:t xml:space="preserve">le Tribunal a, aussitôt les débats clos, mis le dossier </w:t>
      </w:r>
      <w:r w:rsidR="00D76F36" w:rsidRPr="006D3EEE">
        <w:rPr>
          <w:rFonts w:ascii="Arial" w:hAnsi="Arial" w:cs="Arial"/>
          <w:sz w:val="28"/>
          <w:szCs w:val="28"/>
        </w:rPr>
        <w:t>en déli</w:t>
      </w:r>
      <w:r w:rsidR="009D3D2B">
        <w:rPr>
          <w:rFonts w:ascii="Arial" w:hAnsi="Arial" w:cs="Arial"/>
          <w:sz w:val="28"/>
          <w:szCs w:val="28"/>
        </w:rPr>
        <w:t>béré pour le 24 Novembre</w:t>
      </w:r>
      <w:r w:rsidR="006D3EEE" w:rsidRPr="006D3EEE">
        <w:rPr>
          <w:rFonts w:ascii="Arial" w:hAnsi="Arial" w:cs="Arial"/>
          <w:sz w:val="28"/>
          <w:szCs w:val="28"/>
        </w:rPr>
        <w:t xml:space="preserve"> 2017</w:t>
      </w:r>
      <w:r w:rsidR="006114F6" w:rsidRPr="006D3EEE">
        <w:rPr>
          <w:rFonts w:ascii="Arial" w:hAnsi="Arial" w:cs="Arial"/>
          <w:sz w:val="28"/>
          <w:szCs w:val="28"/>
        </w:rPr>
        <w:t>.</w:t>
      </w:r>
    </w:p>
    <w:p w:rsidR="00383702" w:rsidRPr="006D3EEE" w:rsidRDefault="00383702" w:rsidP="006D3EEE">
      <w:pPr>
        <w:spacing w:line="360" w:lineRule="auto"/>
        <w:rPr>
          <w:rFonts w:ascii="Arial" w:hAnsi="Arial" w:cs="Arial"/>
          <w:b/>
          <w:color w:val="0D0D0D" w:themeColor="text1" w:themeTint="F2"/>
          <w:sz w:val="28"/>
          <w:szCs w:val="28"/>
          <w:u w:val="single"/>
        </w:rPr>
      </w:pPr>
      <w:r w:rsidRPr="006D3EEE">
        <w:rPr>
          <w:rFonts w:ascii="Arial" w:hAnsi="Arial" w:cs="Arial"/>
          <w:b/>
          <w:color w:val="0D0D0D" w:themeColor="text1" w:themeTint="F2"/>
          <w:sz w:val="28"/>
          <w:szCs w:val="28"/>
        </w:rPr>
        <w:t xml:space="preserve">                                            </w:t>
      </w:r>
      <w:r w:rsidRPr="006D3EEE">
        <w:rPr>
          <w:rFonts w:ascii="Arial" w:hAnsi="Arial" w:cs="Arial"/>
          <w:b/>
          <w:color w:val="0D0D0D" w:themeColor="text1" w:themeTint="F2"/>
          <w:sz w:val="28"/>
          <w:szCs w:val="28"/>
          <w:u w:val="single"/>
        </w:rPr>
        <w:t>Motifs de la décision</w:t>
      </w:r>
    </w:p>
    <w:p w:rsidR="00383702" w:rsidRPr="006D3EEE" w:rsidRDefault="00383702" w:rsidP="006D3EEE">
      <w:pPr>
        <w:spacing w:line="360" w:lineRule="auto"/>
        <w:rPr>
          <w:rFonts w:ascii="Arial" w:hAnsi="Arial" w:cs="Arial"/>
          <w:b/>
          <w:color w:val="0D0D0D" w:themeColor="text1" w:themeTint="F2"/>
          <w:sz w:val="28"/>
          <w:szCs w:val="28"/>
          <w:u w:val="single"/>
        </w:rPr>
      </w:pPr>
      <w:r w:rsidRPr="006D3EEE">
        <w:rPr>
          <w:rFonts w:ascii="Arial" w:hAnsi="Arial" w:cs="Arial"/>
          <w:b/>
          <w:color w:val="0D0D0D" w:themeColor="text1" w:themeTint="F2"/>
          <w:sz w:val="28"/>
          <w:szCs w:val="28"/>
        </w:rPr>
        <w:t xml:space="preserve">                                                   </w:t>
      </w:r>
      <w:r w:rsidRPr="006D3EEE">
        <w:rPr>
          <w:rFonts w:ascii="Arial" w:hAnsi="Arial" w:cs="Arial"/>
          <w:b/>
          <w:color w:val="0D0D0D" w:themeColor="text1" w:themeTint="F2"/>
          <w:sz w:val="28"/>
          <w:szCs w:val="28"/>
          <w:u w:val="single"/>
        </w:rPr>
        <w:t>En la forme</w:t>
      </w:r>
    </w:p>
    <w:p w:rsidR="00383702" w:rsidRPr="003F483A" w:rsidRDefault="00383702" w:rsidP="006D3EEE">
      <w:pPr>
        <w:spacing w:line="360" w:lineRule="auto"/>
        <w:rPr>
          <w:rFonts w:ascii="Arial" w:hAnsi="Arial" w:cs="Arial"/>
          <w:color w:val="0D0D0D" w:themeColor="text1" w:themeTint="F2"/>
          <w:sz w:val="28"/>
          <w:szCs w:val="28"/>
        </w:rPr>
      </w:pPr>
      <w:r w:rsidRPr="006D3EEE">
        <w:rPr>
          <w:rFonts w:ascii="Arial" w:hAnsi="Arial" w:cs="Arial"/>
          <w:color w:val="0D0D0D" w:themeColor="text1" w:themeTint="F2"/>
          <w:sz w:val="28"/>
          <w:szCs w:val="28"/>
        </w:rPr>
        <w:t>At</w:t>
      </w:r>
      <w:r w:rsidR="00183F32" w:rsidRPr="006D3EEE">
        <w:rPr>
          <w:rFonts w:ascii="Arial" w:hAnsi="Arial" w:cs="Arial"/>
          <w:color w:val="0D0D0D" w:themeColor="text1" w:themeTint="F2"/>
          <w:sz w:val="28"/>
          <w:szCs w:val="28"/>
        </w:rPr>
        <w:t xml:space="preserve">tendu </w:t>
      </w:r>
      <w:r w:rsidR="00183F32" w:rsidRPr="003F483A">
        <w:rPr>
          <w:rFonts w:ascii="Arial" w:hAnsi="Arial" w:cs="Arial"/>
          <w:color w:val="0D0D0D" w:themeColor="text1" w:themeTint="F2"/>
          <w:sz w:val="28"/>
          <w:szCs w:val="28"/>
        </w:rPr>
        <w:t xml:space="preserve">que </w:t>
      </w:r>
      <w:r w:rsidR="006D3EEE" w:rsidRPr="003F483A">
        <w:rPr>
          <w:rFonts w:ascii="Arial" w:hAnsi="Arial" w:cs="Arial"/>
          <w:sz w:val="28"/>
          <w:szCs w:val="28"/>
        </w:rPr>
        <w:t xml:space="preserve">la </w:t>
      </w:r>
      <w:r w:rsidR="006D3EEE" w:rsidRPr="003F483A">
        <w:rPr>
          <w:rFonts w:ascii="Arial" w:hAnsi="Arial" w:cs="Arial"/>
          <w:color w:val="000000"/>
          <w:sz w:val="28"/>
          <w:szCs w:val="28"/>
        </w:rPr>
        <w:t>société CELTEL NIGER SA</w:t>
      </w:r>
      <w:r w:rsidR="00183F32" w:rsidRPr="003F483A">
        <w:rPr>
          <w:rFonts w:ascii="Arial" w:hAnsi="Arial" w:cs="Arial"/>
          <w:sz w:val="28"/>
          <w:szCs w:val="28"/>
        </w:rPr>
        <w:t xml:space="preserve"> a </w:t>
      </w:r>
      <w:r w:rsidRPr="003F483A">
        <w:rPr>
          <w:rFonts w:ascii="Arial" w:hAnsi="Arial" w:cs="Arial"/>
          <w:color w:val="0D0D0D" w:themeColor="text1" w:themeTint="F2"/>
          <w:sz w:val="28"/>
          <w:szCs w:val="28"/>
        </w:rPr>
        <w:t>comparu à l’audience ;</w:t>
      </w:r>
    </w:p>
    <w:p w:rsidR="00383702" w:rsidRPr="003F483A" w:rsidRDefault="00383702" w:rsidP="006D3EEE">
      <w:pPr>
        <w:spacing w:line="360" w:lineRule="auto"/>
        <w:rPr>
          <w:rFonts w:ascii="Arial" w:hAnsi="Arial" w:cs="Arial"/>
          <w:color w:val="0D0D0D" w:themeColor="text1" w:themeTint="F2"/>
          <w:sz w:val="28"/>
          <w:szCs w:val="28"/>
        </w:rPr>
      </w:pPr>
      <w:r w:rsidRPr="003F483A">
        <w:rPr>
          <w:rFonts w:ascii="Arial" w:hAnsi="Arial" w:cs="Arial"/>
          <w:color w:val="0D0D0D" w:themeColor="text1" w:themeTint="F2"/>
          <w:sz w:val="28"/>
          <w:szCs w:val="28"/>
        </w:rPr>
        <w:t xml:space="preserve"> Qu’il y a lieu de s</w:t>
      </w:r>
      <w:r w:rsidR="00183F32" w:rsidRPr="003F483A">
        <w:rPr>
          <w:rFonts w:ascii="Arial" w:hAnsi="Arial" w:cs="Arial"/>
          <w:color w:val="0D0D0D" w:themeColor="text1" w:themeTint="F2"/>
          <w:sz w:val="28"/>
          <w:szCs w:val="28"/>
        </w:rPr>
        <w:t>tatuer contradictoirement à son</w:t>
      </w:r>
      <w:r w:rsidRPr="003F483A">
        <w:rPr>
          <w:rFonts w:ascii="Arial" w:hAnsi="Arial" w:cs="Arial"/>
          <w:color w:val="0D0D0D" w:themeColor="text1" w:themeTint="F2"/>
          <w:sz w:val="28"/>
          <w:szCs w:val="28"/>
        </w:rPr>
        <w:t xml:space="preserve"> égard ;</w:t>
      </w:r>
    </w:p>
    <w:p w:rsidR="00183F32" w:rsidRPr="006D3EEE" w:rsidRDefault="00383702" w:rsidP="006D3EEE">
      <w:pPr>
        <w:spacing w:line="360" w:lineRule="auto"/>
        <w:rPr>
          <w:rFonts w:ascii="Arial" w:hAnsi="Arial" w:cs="Arial"/>
          <w:color w:val="0D0D0D" w:themeColor="text1" w:themeTint="F2"/>
          <w:sz w:val="28"/>
          <w:szCs w:val="28"/>
        </w:rPr>
      </w:pPr>
      <w:r w:rsidRPr="003F483A">
        <w:rPr>
          <w:rFonts w:ascii="Arial" w:hAnsi="Arial" w:cs="Arial"/>
          <w:color w:val="0D0D0D" w:themeColor="text1" w:themeTint="F2"/>
          <w:sz w:val="28"/>
          <w:szCs w:val="28"/>
        </w:rPr>
        <w:t>Attendu que</w:t>
      </w:r>
      <w:r w:rsidR="00183F32" w:rsidRPr="003F483A">
        <w:rPr>
          <w:rFonts w:ascii="Arial" w:hAnsi="Arial" w:cs="Arial"/>
          <w:color w:val="0D0D0D" w:themeColor="text1" w:themeTint="F2"/>
          <w:sz w:val="28"/>
          <w:szCs w:val="28"/>
        </w:rPr>
        <w:t xml:space="preserve"> </w:t>
      </w:r>
      <w:r w:rsidR="006D3EEE" w:rsidRPr="003F483A">
        <w:rPr>
          <w:rFonts w:ascii="Arial" w:hAnsi="Arial" w:cs="Arial"/>
          <w:sz w:val="28"/>
          <w:szCs w:val="28"/>
        </w:rPr>
        <w:t xml:space="preserve">la </w:t>
      </w:r>
      <w:r w:rsidR="006D3EEE" w:rsidRPr="003F483A">
        <w:rPr>
          <w:rFonts w:ascii="Arial" w:hAnsi="Arial" w:cs="Arial"/>
          <w:color w:val="000000"/>
          <w:sz w:val="28"/>
          <w:szCs w:val="28"/>
        </w:rPr>
        <w:t>société CELTEL NIGER SA</w:t>
      </w:r>
      <w:r w:rsidR="00183F32" w:rsidRPr="003F483A">
        <w:rPr>
          <w:rFonts w:ascii="Arial" w:hAnsi="Arial" w:cs="Arial"/>
          <w:sz w:val="28"/>
          <w:szCs w:val="28"/>
        </w:rPr>
        <w:t xml:space="preserve"> </w:t>
      </w:r>
      <w:r w:rsidR="00C2684E" w:rsidRPr="003F483A">
        <w:rPr>
          <w:rFonts w:ascii="Arial" w:hAnsi="Arial" w:cs="Arial"/>
          <w:bCs/>
          <w:sz w:val="28"/>
          <w:szCs w:val="28"/>
        </w:rPr>
        <w:t>a introduit</w:t>
      </w:r>
      <w:r w:rsidR="00C2684E" w:rsidRPr="006D3EEE">
        <w:rPr>
          <w:rFonts w:ascii="Arial" w:hAnsi="Arial" w:cs="Arial"/>
          <w:bCs/>
          <w:sz w:val="28"/>
          <w:szCs w:val="28"/>
        </w:rPr>
        <w:t xml:space="preserve"> sa demande</w:t>
      </w:r>
      <w:r w:rsidR="00C2684E" w:rsidRPr="006D3EEE">
        <w:rPr>
          <w:rFonts w:ascii="Arial" w:hAnsi="Arial" w:cs="Arial"/>
          <w:sz w:val="28"/>
          <w:szCs w:val="28"/>
        </w:rPr>
        <w:t xml:space="preserve"> </w:t>
      </w:r>
      <w:r w:rsidRPr="006D3EEE">
        <w:rPr>
          <w:rFonts w:ascii="Arial" w:hAnsi="Arial" w:cs="Arial"/>
          <w:color w:val="0D0D0D" w:themeColor="text1" w:themeTint="F2"/>
          <w:sz w:val="28"/>
          <w:szCs w:val="28"/>
        </w:rPr>
        <w:t xml:space="preserve"> dans les forme et délai de la loi ; </w:t>
      </w:r>
    </w:p>
    <w:p w:rsidR="00383702" w:rsidRPr="006D3EEE" w:rsidRDefault="00183F32" w:rsidP="006D3EEE">
      <w:pPr>
        <w:spacing w:line="360" w:lineRule="auto"/>
        <w:rPr>
          <w:rFonts w:ascii="Arial" w:hAnsi="Arial" w:cs="Arial"/>
          <w:color w:val="0D0D0D" w:themeColor="text1" w:themeTint="F2"/>
          <w:sz w:val="28"/>
          <w:szCs w:val="28"/>
        </w:rPr>
      </w:pPr>
      <w:r w:rsidRPr="006D3EEE">
        <w:rPr>
          <w:rFonts w:ascii="Arial" w:hAnsi="Arial" w:cs="Arial"/>
          <w:color w:val="0D0D0D" w:themeColor="text1" w:themeTint="F2"/>
          <w:sz w:val="28"/>
          <w:szCs w:val="28"/>
        </w:rPr>
        <w:t>Qu’il</w:t>
      </w:r>
      <w:r w:rsidR="00383702" w:rsidRPr="006D3EEE">
        <w:rPr>
          <w:rFonts w:ascii="Arial" w:hAnsi="Arial" w:cs="Arial"/>
          <w:color w:val="0D0D0D" w:themeColor="text1" w:themeTint="F2"/>
          <w:sz w:val="28"/>
          <w:szCs w:val="28"/>
        </w:rPr>
        <w:t xml:space="preserve"> y a lieu de la déclarer, en la forme, recevable ;</w:t>
      </w:r>
    </w:p>
    <w:p w:rsidR="00B95893" w:rsidRPr="006D3EEE" w:rsidRDefault="00383702" w:rsidP="006D3EEE">
      <w:pPr>
        <w:spacing w:line="360" w:lineRule="auto"/>
        <w:rPr>
          <w:rFonts w:ascii="Arial" w:hAnsi="Arial" w:cs="Arial"/>
          <w:b/>
          <w:color w:val="0D0D0D" w:themeColor="text1" w:themeTint="F2"/>
          <w:sz w:val="28"/>
          <w:szCs w:val="28"/>
          <w:u w:val="single"/>
        </w:rPr>
      </w:pPr>
      <w:r w:rsidRPr="006D3EEE">
        <w:rPr>
          <w:rFonts w:ascii="Arial" w:hAnsi="Arial" w:cs="Arial"/>
          <w:color w:val="0D0D0D" w:themeColor="text1" w:themeTint="F2"/>
          <w:sz w:val="28"/>
          <w:szCs w:val="28"/>
        </w:rPr>
        <w:t xml:space="preserve">                           </w:t>
      </w:r>
      <w:r w:rsidR="00C2684E" w:rsidRPr="006D3EEE">
        <w:rPr>
          <w:rFonts w:ascii="Arial" w:hAnsi="Arial" w:cs="Arial"/>
          <w:color w:val="0D0D0D" w:themeColor="text1" w:themeTint="F2"/>
          <w:sz w:val="28"/>
          <w:szCs w:val="28"/>
        </w:rPr>
        <w:t xml:space="preserve">                   </w:t>
      </w:r>
      <w:r w:rsidR="00183F32" w:rsidRPr="006D3EEE">
        <w:rPr>
          <w:rFonts w:ascii="Arial" w:hAnsi="Arial" w:cs="Arial"/>
          <w:color w:val="0D0D0D" w:themeColor="text1" w:themeTint="F2"/>
          <w:sz w:val="28"/>
          <w:szCs w:val="28"/>
        </w:rPr>
        <w:t xml:space="preserve">   </w:t>
      </w:r>
      <w:r w:rsidR="00C2684E" w:rsidRPr="006D3EEE">
        <w:rPr>
          <w:rFonts w:ascii="Arial" w:hAnsi="Arial" w:cs="Arial"/>
          <w:color w:val="0D0D0D" w:themeColor="text1" w:themeTint="F2"/>
          <w:sz w:val="28"/>
          <w:szCs w:val="28"/>
        </w:rPr>
        <w:t xml:space="preserve"> </w:t>
      </w:r>
      <w:r w:rsidRPr="006D3EEE">
        <w:rPr>
          <w:rFonts w:ascii="Arial" w:hAnsi="Arial" w:cs="Arial"/>
          <w:color w:val="0D0D0D" w:themeColor="text1" w:themeTint="F2"/>
          <w:sz w:val="28"/>
          <w:szCs w:val="28"/>
        </w:rPr>
        <w:t xml:space="preserve">  </w:t>
      </w:r>
      <w:r w:rsidRPr="006D3EEE">
        <w:rPr>
          <w:rFonts w:ascii="Arial" w:hAnsi="Arial" w:cs="Arial"/>
          <w:b/>
          <w:color w:val="0D0D0D" w:themeColor="text1" w:themeTint="F2"/>
          <w:sz w:val="28"/>
          <w:szCs w:val="28"/>
          <w:u w:val="single"/>
        </w:rPr>
        <w:t>Au fond</w:t>
      </w:r>
    </w:p>
    <w:p w:rsidR="003F483A" w:rsidRPr="00B70C35" w:rsidRDefault="00B95893" w:rsidP="003F483A">
      <w:pPr>
        <w:spacing w:line="360" w:lineRule="auto"/>
        <w:rPr>
          <w:rFonts w:ascii="Arial" w:eastAsia="Arial Unicode MS" w:hAnsi="Arial" w:cs="Arial"/>
          <w:b/>
          <w:sz w:val="28"/>
          <w:szCs w:val="28"/>
          <w:u w:val="single"/>
        </w:rPr>
      </w:pPr>
      <w:r w:rsidRPr="006D3EEE">
        <w:rPr>
          <w:rFonts w:ascii="Arial" w:hAnsi="Arial" w:cs="Arial"/>
          <w:b/>
          <w:sz w:val="28"/>
          <w:szCs w:val="28"/>
        </w:rPr>
        <w:t xml:space="preserve"> </w:t>
      </w:r>
      <w:r w:rsidR="003F483A">
        <w:rPr>
          <w:rFonts w:ascii="Arial" w:hAnsi="Arial" w:cs="Arial"/>
          <w:sz w:val="28"/>
          <w:szCs w:val="28"/>
        </w:rPr>
        <w:t xml:space="preserve">Attendu qu’à l’audience, </w:t>
      </w:r>
      <w:r w:rsidR="009D3D2B">
        <w:rPr>
          <w:rFonts w:ascii="Arial" w:hAnsi="Arial" w:cs="Arial"/>
          <w:color w:val="000000"/>
          <w:sz w:val="28"/>
          <w:szCs w:val="28"/>
        </w:rPr>
        <w:t>Monsieur Mamane Bachir SAMA</w:t>
      </w:r>
      <w:r w:rsidR="009D3D2B" w:rsidRPr="00B70C35">
        <w:rPr>
          <w:rFonts w:ascii="Arial" w:hAnsi="Arial" w:cs="Arial"/>
          <w:color w:val="000000"/>
          <w:sz w:val="28"/>
          <w:szCs w:val="28"/>
        </w:rPr>
        <w:t>,</w:t>
      </w:r>
      <w:r w:rsidR="009D3D2B">
        <w:rPr>
          <w:rFonts w:ascii="Arial" w:hAnsi="Arial" w:cs="Arial"/>
          <w:color w:val="000000"/>
          <w:sz w:val="28"/>
          <w:szCs w:val="28"/>
        </w:rPr>
        <w:t xml:space="preserve"> Commercial advisor au niveau de la Direction Juridique de </w:t>
      </w:r>
      <w:r w:rsidR="009D3D2B" w:rsidRPr="003F483A">
        <w:rPr>
          <w:rFonts w:ascii="Arial" w:hAnsi="Arial" w:cs="Arial"/>
          <w:sz w:val="28"/>
          <w:szCs w:val="28"/>
        </w:rPr>
        <w:t xml:space="preserve">la </w:t>
      </w:r>
      <w:r w:rsidR="009D3D2B" w:rsidRPr="003F483A">
        <w:rPr>
          <w:rFonts w:ascii="Arial" w:hAnsi="Arial" w:cs="Arial"/>
          <w:color w:val="000000"/>
          <w:sz w:val="28"/>
          <w:szCs w:val="28"/>
        </w:rPr>
        <w:t>société CELTEL NIGER SA</w:t>
      </w:r>
      <w:r w:rsidR="009D3D2B">
        <w:rPr>
          <w:rFonts w:ascii="Arial" w:hAnsi="Arial" w:cs="Arial"/>
          <w:color w:val="000000"/>
          <w:sz w:val="28"/>
          <w:szCs w:val="28"/>
        </w:rPr>
        <w:t xml:space="preserve"> (Pouvoir de Représentation en date du 08 novembre 2017)</w:t>
      </w:r>
      <w:r w:rsidR="003F483A">
        <w:rPr>
          <w:rFonts w:ascii="Arial" w:hAnsi="Arial" w:cs="Arial"/>
          <w:color w:val="000000"/>
          <w:sz w:val="28"/>
          <w:szCs w:val="28"/>
        </w:rPr>
        <w:t>, dument mandaté par la demanderesse</w:t>
      </w:r>
      <w:r w:rsidR="00F90FEB">
        <w:rPr>
          <w:rFonts w:ascii="Arial" w:hAnsi="Arial" w:cs="Arial"/>
          <w:color w:val="000000"/>
          <w:sz w:val="28"/>
          <w:szCs w:val="28"/>
        </w:rPr>
        <w:t>,</w:t>
      </w:r>
      <w:r w:rsidR="003F483A">
        <w:rPr>
          <w:rFonts w:ascii="Arial" w:hAnsi="Arial" w:cs="Arial"/>
          <w:color w:val="000000"/>
          <w:sz w:val="28"/>
          <w:szCs w:val="28"/>
        </w:rPr>
        <w:t xml:space="preserve"> demande au tribunal de faire droit à la </w:t>
      </w:r>
      <w:r w:rsidR="00886FEA">
        <w:rPr>
          <w:rFonts w:ascii="Arial" w:hAnsi="Arial" w:cs="Arial"/>
          <w:color w:val="000000"/>
          <w:sz w:val="28"/>
          <w:szCs w:val="28"/>
        </w:rPr>
        <w:t>requête</w:t>
      </w:r>
      <w:r w:rsidR="003F483A">
        <w:rPr>
          <w:rFonts w:ascii="Arial" w:hAnsi="Arial" w:cs="Arial"/>
          <w:color w:val="000000"/>
          <w:sz w:val="28"/>
          <w:szCs w:val="28"/>
        </w:rPr>
        <w:t xml:space="preserve"> présenté pour pouvoir payer les dividendes </w:t>
      </w:r>
      <w:r w:rsidR="003F483A">
        <w:rPr>
          <w:rFonts w:ascii="Arial" w:eastAsia="Arial Unicode MS" w:hAnsi="Arial" w:cs="Arial"/>
          <w:sz w:val="28"/>
          <w:szCs w:val="28"/>
        </w:rPr>
        <w:t xml:space="preserve"> </w:t>
      </w:r>
      <w:r w:rsidR="009D3D2B">
        <w:rPr>
          <w:rFonts w:ascii="Arial" w:eastAsia="Arial Unicode MS" w:hAnsi="Arial" w:cs="Arial"/>
          <w:sz w:val="28"/>
          <w:szCs w:val="28"/>
        </w:rPr>
        <w:t>aux actionnaires conformément aux dispositions légales ci-dessus rappelées ;</w:t>
      </w:r>
    </w:p>
    <w:p w:rsidR="003F483A" w:rsidRPr="00AF24E7" w:rsidRDefault="003F483A" w:rsidP="00AF24E7">
      <w:pPr>
        <w:pStyle w:val="Default"/>
        <w:spacing w:line="360" w:lineRule="auto"/>
        <w:rPr>
          <w:sz w:val="28"/>
          <w:szCs w:val="28"/>
        </w:rPr>
      </w:pPr>
      <w:r w:rsidRPr="00AF24E7">
        <w:rPr>
          <w:sz w:val="28"/>
          <w:szCs w:val="28"/>
        </w:rPr>
        <w:t xml:space="preserve">Attendu </w:t>
      </w:r>
      <w:r w:rsidR="009D3D2B">
        <w:rPr>
          <w:sz w:val="28"/>
          <w:szCs w:val="28"/>
        </w:rPr>
        <w:t xml:space="preserve">qu’effectivement </w:t>
      </w:r>
      <w:r w:rsidRPr="00AF24E7">
        <w:rPr>
          <w:sz w:val="28"/>
          <w:szCs w:val="28"/>
        </w:rPr>
        <w:t>l’article 146 de</w:t>
      </w:r>
      <w:r w:rsidR="00D46440" w:rsidRPr="00AF24E7">
        <w:rPr>
          <w:sz w:val="28"/>
          <w:szCs w:val="28"/>
        </w:rPr>
        <w:t xml:space="preserve"> </w:t>
      </w:r>
      <w:r w:rsidRPr="00AF24E7">
        <w:rPr>
          <w:sz w:val="28"/>
          <w:szCs w:val="28"/>
        </w:rPr>
        <w:t xml:space="preserve">l’Acte Uniforme relatif au droit des </w:t>
      </w:r>
      <w:r w:rsidR="009D3D2B">
        <w:rPr>
          <w:sz w:val="28"/>
          <w:szCs w:val="28"/>
        </w:rPr>
        <w:t>sociétés commerciales et du GIE dispose</w:t>
      </w:r>
      <w:r w:rsidRPr="00AF24E7">
        <w:rPr>
          <w:sz w:val="28"/>
          <w:szCs w:val="28"/>
        </w:rPr>
        <w:t xml:space="preserve"> clairement que : « </w:t>
      </w:r>
      <w:r w:rsidRPr="00AF24E7">
        <w:rPr>
          <w:rStyle w:val="concordance"/>
          <w:sz w:val="28"/>
          <w:szCs w:val="28"/>
        </w:rPr>
        <w:t> </w:t>
      </w:r>
      <w:r w:rsidRPr="00AF24E7">
        <w:rPr>
          <w:sz w:val="28"/>
          <w:szCs w:val="28"/>
        </w:rPr>
        <w:t xml:space="preserve">Les </w:t>
      </w:r>
      <w:r w:rsidRPr="00AF24E7">
        <w:rPr>
          <w:sz w:val="28"/>
          <w:szCs w:val="28"/>
        </w:rPr>
        <w:lastRenderedPageBreak/>
        <w:t>modalités de mise en paiement des dividendes sont fixées par la collectivité des associés ou, à défaut, par le conseil d’administration, l’administrateur général ou les gérants, selon le cas.</w:t>
      </w:r>
    </w:p>
    <w:p w:rsidR="003F483A" w:rsidRDefault="003F483A" w:rsidP="003F483A">
      <w:pPr>
        <w:pStyle w:val="al"/>
        <w:spacing w:line="360" w:lineRule="auto"/>
        <w:rPr>
          <w:rFonts w:ascii="Arial" w:hAnsi="Arial" w:cs="Arial"/>
          <w:sz w:val="28"/>
          <w:szCs w:val="28"/>
        </w:rPr>
      </w:pPr>
      <w:r w:rsidRPr="009C150E">
        <w:rPr>
          <w:rFonts w:ascii="Arial" w:hAnsi="Arial" w:cs="Arial"/>
          <w:sz w:val="28"/>
          <w:szCs w:val="28"/>
        </w:rPr>
        <w:t>Dans tous les cas, la mise en paiement des dividendes doit avoir lieu dans un délai maximum de neuf (9) mois après la clôture de l’exercice. La prolongation de ce délai peut être accordé</w:t>
      </w:r>
      <w:r w:rsidR="00AF24E7">
        <w:rPr>
          <w:rFonts w:ascii="Arial" w:hAnsi="Arial" w:cs="Arial"/>
          <w:sz w:val="28"/>
          <w:szCs w:val="28"/>
        </w:rPr>
        <w:t>e par la juridiction compétente » ;</w:t>
      </w:r>
    </w:p>
    <w:p w:rsidR="00AF24E7" w:rsidRDefault="00AF24E7" w:rsidP="003F483A">
      <w:pPr>
        <w:pStyle w:val="al"/>
        <w:spacing w:line="360" w:lineRule="auto"/>
        <w:rPr>
          <w:rFonts w:ascii="Arial" w:hAnsi="Arial" w:cs="Arial"/>
          <w:sz w:val="28"/>
          <w:szCs w:val="28"/>
        </w:rPr>
      </w:pPr>
      <w:r>
        <w:rPr>
          <w:rFonts w:ascii="Arial" w:hAnsi="Arial" w:cs="Arial"/>
          <w:sz w:val="28"/>
          <w:szCs w:val="28"/>
        </w:rPr>
        <w:t>Attendu qu’il a été versé au dossier les pièces ci-après :</w:t>
      </w:r>
    </w:p>
    <w:p w:rsidR="00724884" w:rsidRPr="00091A53" w:rsidRDefault="00724884" w:rsidP="00091A53">
      <w:pPr>
        <w:pStyle w:val="al"/>
        <w:numPr>
          <w:ilvl w:val="0"/>
          <w:numId w:val="14"/>
        </w:numPr>
        <w:spacing w:line="360" w:lineRule="auto"/>
        <w:rPr>
          <w:rFonts w:ascii="Arial" w:hAnsi="Arial" w:cs="Arial"/>
          <w:sz w:val="28"/>
          <w:szCs w:val="28"/>
        </w:rPr>
      </w:pPr>
      <w:r>
        <w:rPr>
          <w:rFonts w:ascii="Arial" w:hAnsi="Arial" w:cs="Arial"/>
          <w:sz w:val="28"/>
          <w:szCs w:val="28"/>
        </w:rPr>
        <w:t xml:space="preserve">Procès </w:t>
      </w:r>
      <w:r w:rsidR="006B67F4">
        <w:rPr>
          <w:rFonts w:ascii="Arial" w:hAnsi="Arial" w:cs="Arial"/>
          <w:sz w:val="28"/>
          <w:szCs w:val="28"/>
        </w:rPr>
        <w:t>verbal du Conseil d’Administration en date du 30 Mars 2017</w:t>
      </w:r>
      <w:r>
        <w:rPr>
          <w:rFonts w:ascii="Arial" w:hAnsi="Arial" w:cs="Arial"/>
          <w:sz w:val="28"/>
          <w:szCs w:val="28"/>
        </w:rPr>
        <w:t> ;</w:t>
      </w:r>
    </w:p>
    <w:p w:rsidR="00724884" w:rsidRPr="00091A53" w:rsidRDefault="00724884" w:rsidP="00724884">
      <w:pPr>
        <w:pStyle w:val="al"/>
        <w:numPr>
          <w:ilvl w:val="0"/>
          <w:numId w:val="14"/>
        </w:numPr>
        <w:spacing w:line="360" w:lineRule="auto"/>
        <w:rPr>
          <w:rFonts w:ascii="Arial" w:hAnsi="Arial" w:cs="Arial"/>
          <w:sz w:val="28"/>
          <w:szCs w:val="28"/>
        </w:rPr>
      </w:pPr>
      <w:r>
        <w:rPr>
          <w:rFonts w:ascii="Arial" w:hAnsi="Arial" w:cs="Arial"/>
          <w:sz w:val="28"/>
          <w:szCs w:val="28"/>
        </w:rPr>
        <w:t>Procès verbal de l’Assemblée Géné</w:t>
      </w:r>
      <w:r w:rsidR="006B67F4">
        <w:rPr>
          <w:rFonts w:ascii="Arial" w:hAnsi="Arial" w:cs="Arial"/>
          <w:sz w:val="28"/>
          <w:szCs w:val="28"/>
        </w:rPr>
        <w:t>rale ordinaire du 18 Octobre 2017</w:t>
      </w:r>
      <w:r>
        <w:rPr>
          <w:rFonts w:ascii="Arial" w:hAnsi="Arial" w:cs="Arial"/>
          <w:sz w:val="28"/>
          <w:szCs w:val="28"/>
        </w:rPr>
        <w:t> ;</w:t>
      </w:r>
    </w:p>
    <w:p w:rsidR="00724884" w:rsidRDefault="006B67F4" w:rsidP="00724884">
      <w:pPr>
        <w:pStyle w:val="al"/>
        <w:numPr>
          <w:ilvl w:val="0"/>
          <w:numId w:val="14"/>
        </w:numPr>
        <w:spacing w:line="360" w:lineRule="auto"/>
        <w:rPr>
          <w:rFonts w:ascii="Arial" w:hAnsi="Arial" w:cs="Arial"/>
          <w:sz w:val="28"/>
          <w:szCs w:val="28"/>
        </w:rPr>
      </w:pPr>
      <w:r>
        <w:rPr>
          <w:rFonts w:ascii="Arial" w:hAnsi="Arial" w:cs="Arial"/>
          <w:sz w:val="28"/>
          <w:szCs w:val="28"/>
        </w:rPr>
        <w:t xml:space="preserve">Pouvoir de </w:t>
      </w:r>
      <w:r>
        <w:rPr>
          <w:rFonts w:ascii="Arial" w:hAnsi="Arial" w:cs="Arial"/>
          <w:color w:val="000000"/>
          <w:sz w:val="28"/>
          <w:szCs w:val="28"/>
        </w:rPr>
        <w:t>Représentation en date du 08 novembre 2017</w:t>
      </w:r>
      <w:r w:rsidR="00724884">
        <w:rPr>
          <w:rFonts w:ascii="Arial" w:hAnsi="Arial" w:cs="Arial"/>
          <w:sz w:val="28"/>
          <w:szCs w:val="28"/>
        </w:rPr>
        <w:t> ;</w:t>
      </w:r>
    </w:p>
    <w:p w:rsidR="00A45FEA" w:rsidRPr="00A45FEA" w:rsidRDefault="00A45FEA" w:rsidP="00AF24E7">
      <w:pPr>
        <w:pStyle w:val="al"/>
        <w:numPr>
          <w:ilvl w:val="0"/>
          <w:numId w:val="14"/>
        </w:numPr>
        <w:spacing w:line="360" w:lineRule="auto"/>
        <w:rPr>
          <w:rFonts w:ascii="Arial" w:hAnsi="Arial" w:cs="Arial"/>
          <w:sz w:val="28"/>
          <w:szCs w:val="28"/>
        </w:rPr>
      </w:pPr>
      <w:r w:rsidRPr="00A45FEA">
        <w:rPr>
          <w:rFonts w:ascii="Arial" w:hAnsi="Arial" w:cs="Arial"/>
          <w:sz w:val="28"/>
          <w:szCs w:val="28"/>
        </w:rPr>
        <w:t>Lettre N/Réf. : CELTEL/NIGER/DF/AOY/Ram/10/2017/075 en date du 23 Octobre 2017adressée par le Directeur Général de CELTEL NIGER SA à Monsieur le Directeur des Grandes Entreprises et ayant pour objet : IRVM sur distribution des dividendes en 2017;</w:t>
      </w:r>
    </w:p>
    <w:p w:rsidR="00886FEA" w:rsidRPr="008008F2" w:rsidRDefault="00886FEA" w:rsidP="00AF24E7">
      <w:pPr>
        <w:pStyle w:val="al"/>
        <w:numPr>
          <w:ilvl w:val="0"/>
          <w:numId w:val="14"/>
        </w:numPr>
        <w:spacing w:line="360" w:lineRule="auto"/>
        <w:rPr>
          <w:rFonts w:ascii="Arial" w:hAnsi="Arial" w:cs="Arial"/>
          <w:sz w:val="28"/>
          <w:szCs w:val="28"/>
        </w:rPr>
      </w:pPr>
      <w:r w:rsidRPr="008008F2">
        <w:rPr>
          <w:rFonts w:ascii="Arial" w:hAnsi="Arial" w:cs="Arial"/>
          <w:sz w:val="28"/>
          <w:szCs w:val="28"/>
        </w:rPr>
        <w:t>At</w:t>
      </w:r>
      <w:r w:rsidR="008008F2" w:rsidRPr="008008F2">
        <w:rPr>
          <w:rFonts w:ascii="Arial" w:hAnsi="Arial" w:cs="Arial"/>
          <w:sz w:val="28"/>
          <w:szCs w:val="28"/>
        </w:rPr>
        <w:t>testation de paiement de l’</w:t>
      </w:r>
      <w:r w:rsidRPr="008008F2">
        <w:rPr>
          <w:rFonts w:ascii="Arial" w:hAnsi="Arial" w:cs="Arial"/>
          <w:sz w:val="28"/>
          <w:szCs w:val="28"/>
        </w:rPr>
        <w:t xml:space="preserve">IRVM </w:t>
      </w:r>
      <w:r w:rsidR="008008F2" w:rsidRPr="008008F2">
        <w:rPr>
          <w:rFonts w:ascii="Arial" w:hAnsi="Arial" w:cs="Arial"/>
          <w:sz w:val="28"/>
          <w:szCs w:val="28"/>
        </w:rPr>
        <w:t>en date du 23 novembre 2017</w:t>
      </w:r>
      <w:r w:rsidRPr="008008F2">
        <w:rPr>
          <w:rFonts w:ascii="Arial" w:hAnsi="Arial" w:cs="Arial"/>
          <w:sz w:val="28"/>
          <w:szCs w:val="28"/>
        </w:rPr>
        <w:t> ;</w:t>
      </w:r>
    </w:p>
    <w:p w:rsidR="006D3EEE" w:rsidRPr="009C150E" w:rsidRDefault="00886FEA" w:rsidP="009C150E">
      <w:pPr>
        <w:pStyle w:val="al"/>
        <w:spacing w:line="360" w:lineRule="auto"/>
        <w:rPr>
          <w:rFonts w:ascii="Arial" w:hAnsi="Arial" w:cs="Arial"/>
          <w:sz w:val="28"/>
          <w:szCs w:val="28"/>
        </w:rPr>
      </w:pPr>
      <w:r>
        <w:rPr>
          <w:rStyle w:val="num-art"/>
          <w:rFonts w:ascii="Arial" w:hAnsi="Arial" w:cs="Arial"/>
          <w:sz w:val="28"/>
          <w:szCs w:val="28"/>
        </w:rPr>
        <w:t>Attendu que l’article 144 du même acte dispose que : « </w:t>
      </w:r>
      <w:r w:rsidR="006D3EEE" w:rsidRPr="009C150E">
        <w:rPr>
          <w:rFonts w:ascii="Arial" w:hAnsi="Arial" w:cs="Arial"/>
          <w:sz w:val="28"/>
          <w:szCs w:val="28"/>
        </w:rPr>
        <w:t> Après approbation des états financiers de synthèse et constatation de l’existence de sommes distribuables, l’assemblée générale détermine :</w:t>
      </w:r>
    </w:p>
    <w:p w:rsidR="006D3EEE" w:rsidRPr="009C150E" w:rsidRDefault="006D3EEE" w:rsidP="009C150E">
      <w:pPr>
        <w:pStyle w:val="alitemtiret"/>
        <w:numPr>
          <w:ilvl w:val="0"/>
          <w:numId w:val="13"/>
        </w:numPr>
        <w:spacing w:line="360" w:lineRule="auto"/>
        <w:rPr>
          <w:rFonts w:ascii="Arial" w:hAnsi="Arial" w:cs="Arial"/>
          <w:sz w:val="28"/>
          <w:szCs w:val="28"/>
        </w:rPr>
      </w:pPr>
      <w:r w:rsidRPr="009C150E">
        <w:rPr>
          <w:rFonts w:ascii="Arial" w:hAnsi="Arial" w:cs="Arial"/>
          <w:sz w:val="28"/>
          <w:szCs w:val="28"/>
        </w:rPr>
        <w:t>le cas échéant, les dotations à des réserves facultatives ;</w:t>
      </w:r>
    </w:p>
    <w:p w:rsidR="006D3EEE" w:rsidRPr="009C150E" w:rsidRDefault="006D3EEE" w:rsidP="009C150E">
      <w:pPr>
        <w:pStyle w:val="alitemtiret"/>
        <w:numPr>
          <w:ilvl w:val="0"/>
          <w:numId w:val="13"/>
        </w:numPr>
        <w:spacing w:line="360" w:lineRule="auto"/>
        <w:rPr>
          <w:rFonts w:ascii="Arial" w:hAnsi="Arial" w:cs="Arial"/>
          <w:sz w:val="28"/>
          <w:szCs w:val="28"/>
        </w:rPr>
      </w:pPr>
      <w:r w:rsidRPr="009C150E">
        <w:rPr>
          <w:rFonts w:ascii="Arial" w:hAnsi="Arial" w:cs="Arial"/>
          <w:sz w:val="28"/>
          <w:szCs w:val="28"/>
        </w:rPr>
        <w:t>la part de bénéfices à distribuer, selon le cas, aux actions ou aux parts sociales ;</w:t>
      </w:r>
    </w:p>
    <w:p w:rsidR="006D3EEE" w:rsidRPr="009C150E" w:rsidRDefault="006D3EEE" w:rsidP="009C150E">
      <w:pPr>
        <w:pStyle w:val="alitemtiret"/>
        <w:numPr>
          <w:ilvl w:val="0"/>
          <w:numId w:val="13"/>
        </w:numPr>
        <w:spacing w:line="360" w:lineRule="auto"/>
        <w:rPr>
          <w:rFonts w:ascii="Arial" w:hAnsi="Arial" w:cs="Arial"/>
          <w:sz w:val="28"/>
          <w:szCs w:val="28"/>
        </w:rPr>
      </w:pPr>
      <w:r w:rsidRPr="009C150E">
        <w:rPr>
          <w:rFonts w:ascii="Arial" w:hAnsi="Arial" w:cs="Arial"/>
          <w:sz w:val="28"/>
          <w:szCs w:val="28"/>
        </w:rPr>
        <w:t>le montant du report à nouveau éventuel.</w:t>
      </w:r>
    </w:p>
    <w:p w:rsidR="006D3EEE" w:rsidRPr="009C150E" w:rsidRDefault="006D3EEE" w:rsidP="009C150E">
      <w:pPr>
        <w:pStyle w:val="al"/>
        <w:spacing w:line="360" w:lineRule="auto"/>
        <w:rPr>
          <w:rFonts w:ascii="Arial" w:hAnsi="Arial" w:cs="Arial"/>
          <w:sz w:val="28"/>
          <w:szCs w:val="28"/>
        </w:rPr>
      </w:pPr>
      <w:r w:rsidRPr="009C150E">
        <w:rPr>
          <w:rFonts w:ascii="Arial" w:hAnsi="Arial" w:cs="Arial"/>
          <w:sz w:val="28"/>
          <w:szCs w:val="28"/>
        </w:rPr>
        <w:lastRenderedPageBreak/>
        <w:t>Cette part de bénéfice revenant à chaque action ou à chaque part sociale est appelée dividende.</w:t>
      </w:r>
    </w:p>
    <w:p w:rsidR="006D3EEE" w:rsidRDefault="006D3EEE" w:rsidP="009C150E">
      <w:pPr>
        <w:pStyle w:val="al"/>
        <w:spacing w:line="360" w:lineRule="auto"/>
        <w:rPr>
          <w:rFonts w:ascii="Arial" w:hAnsi="Arial" w:cs="Arial"/>
          <w:sz w:val="28"/>
          <w:szCs w:val="28"/>
        </w:rPr>
      </w:pPr>
      <w:r w:rsidRPr="009C150E">
        <w:rPr>
          <w:rFonts w:ascii="Arial" w:hAnsi="Arial" w:cs="Arial"/>
          <w:sz w:val="28"/>
          <w:szCs w:val="28"/>
        </w:rPr>
        <w:t xml:space="preserve">Tout dividende distribué en violation des règles énoncées au présent </w:t>
      </w:r>
      <w:r w:rsidR="00886FEA">
        <w:rPr>
          <w:rFonts w:ascii="Arial" w:hAnsi="Arial" w:cs="Arial"/>
          <w:sz w:val="28"/>
          <w:szCs w:val="28"/>
        </w:rPr>
        <w:t>article est un dividende fictif » ;</w:t>
      </w:r>
    </w:p>
    <w:p w:rsidR="00886FEA" w:rsidRDefault="00886FEA" w:rsidP="00886FEA">
      <w:pPr>
        <w:pStyle w:val="al"/>
        <w:spacing w:line="360" w:lineRule="auto"/>
        <w:rPr>
          <w:rFonts w:ascii="Arial" w:hAnsi="Arial" w:cs="Arial"/>
          <w:sz w:val="28"/>
          <w:szCs w:val="28"/>
        </w:rPr>
      </w:pPr>
      <w:r>
        <w:rPr>
          <w:rStyle w:val="num-art"/>
          <w:rFonts w:ascii="Arial" w:hAnsi="Arial" w:cs="Arial"/>
          <w:sz w:val="28"/>
          <w:szCs w:val="28"/>
        </w:rPr>
        <w:t xml:space="preserve">Attendu qu’au demeurant, l’article </w:t>
      </w:r>
      <w:r w:rsidRPr="009C150E">
        <w:rPr>
          <w:rStyle w:val="num-art"/>
          <w:rFonts w:ascii="Arial" w:hAnsi="Arial" w:cs="Arial"/>
          <w:sz w:val="28"/>
          <w:szCs w:val="28"/>
        </w:rPr>
        <w:t>754</w:t>
      </w:r>
      <w:r>
        <w:rPr>
          <w:rStyle w:val="num-art"/>
          <w:rFonts w:ascii="Arial" w:hAnsi="Arial" w:cs="Arial"/>
          <w:sz w:val="28"/>
          <w:szCs w:val="28"/>
        </w:rPr>
        <w:t xml:space="preserve"> </w:t>
      </w:r>
      <w:r w:rsidRPr="00AF24E7">
        <w:rPr>
          <w:rFonts w:ascii="Arial" w:hAnsi="Arial" w:cs="Arial"/>
          <w:sz w:val="28"/>
          <w:szCs w:val="28"/>
        </w:rPr>
        <w:t>de l’Acte Uniforme relatif au droit des sociétés commerciales et du GIE</w:t>
      </w:r>
      <w:r w:rsidRPr="009C150E">
        <w:rPr>
          <w:rFonts w:ascii="Arial" w:hAnsi="Arial" w:cs="Arial"/>
          <w:sz w:val="28"/>
          <w:szCs w:val="28"/>
        </w:rPr>
        <w:t xml:space="preserve"> </w:t>
      </w:r>
      <w:r>
        <w:rPr>
          <w:rFonts w:ascii="Arial" w:hAnsi="Arial" w:cs="Arial"/>
          <w:sz w:val="28"/>
          <w:szCs w:val="28"/>
        </w:rPr>
        <w:t>précité lui, dispose que : « </w:t>
      </w:r>
      <w:r w:rsidRPr="009C150E">
        <w:rPr>
          <w:rFonts w:ascii="Arial" w:hAnsi="Arial" w:cs="Arial"/>
          <w:sz w:val="28"/>
          <w:szCs w:val="28"/>
        </w:rPr>
        <w:t>A chaque action, est attaché un droit au dividende proportionnel à la quotité du capital qu’elle représente</w:t>
      </w:r>
      <w:r>
        <w:rPr>
          <w:rFonts w:ascii="Arial" w:hAnsi="Arial" w:cs="Arial"/>
          <w:sz w:val="28"/>
          <w:szCs w:val="28"/>
        </w:rPr>
        <w:t> » ;</w:t>
      </w:r>
    </w:p>
    <w:p w:rsidR="00F90FEB" w:rsidRDefault="00F90FEB" w:rsidP="00886FEA">
      <w:pPr>
        <w:pStyle w:val="al"/>
        <w:spacing w:line="360" w:lineRule="auto"/>
        <w:rPr>
          <w:rFonts w:ascii="Arial" w:hAnsi="Arial" w:cs="Arial"/>
          <w:sz w:val="28"/>
          <w:szCs w:val="28"/>
        </w:rPr>
      </w:pPr>
      <w:r>
        <w:rPr>
          <w:rFonts w:ascii="Arial" w:hAnsi="Arial" w:cs="Arial"/>
          <w:sz w:val="28"/>
          <w:szCs w:val="28"/>
        </w:rPr>
        <w:t>Que le paiement des dividendes est donc un droit pour tout actionnaire dès lors que les conditions sont réunies ;</w:t>
      </w:r>
    </w:p>
    <w:p w:rsidR="00886FEA" w:rsidRPr="009C150E" w:rsidRDefault="00886FEA" w:rsidP="00886FEA">
      <w:pPr>
        <w:pStyle w:val="al"/>
        <w:spacing w:line="360" w:lineRule="auto"/>
        <w:rPr>
          <w:rStyle w:val="num-art"/>
          <w:rFonts w:ascii="Arial" w:hAnsi="Arial" w:cs="Arial"/>
          <w:sz w:val="28"/>
          <w:szCs w:val="28"/>
        </w:rPr>
      </w:pPr>
      <w:r>
        <w:rPr>
          <w:rFonts w:ascii="Arial" w:hAnsi="Arial" w:cs="Arial"/>
          <w:sz w:val="28"/>
          <w:szCs w:val="28"/>
        </w:rPr>
        <w:t>Attendu qu’il apparait de tous les documents versés au dossier que</w:t>
      </w:r>
      <w:r w:rsidRPr="009C150E">
        <w:rPr>
          <w:rFonts w:ascii="Arial" w:hAnsi="Arial" w:cs="Arial"/>
          <w:sz w:val="28"/>
          <w:szCs w:val="28"/>
        </w:rPr>
        <w:t xml:space="preserve"> les états financiers de sy</w:t>
      </w:r>
      <w:r>
        <w:rPr>
          <w:rFonts w:ascii="Arial" w:hAnsi="Arial" w:cs="Arial"/>
          <w:sz w:val="28"/>
          <w:szCs w:val="28"/>
        </w:rPr>
        <w:t>nthèse ont été approuvés par l’</w:t>
      </w:r>
      <w:r w:rsidRPr="009C150E">
        <w:rPr>
          <w:rFonts w:ascii="Arial" w:hAnsi="Arial" w:cs="Arial"/>
          <w:sz w:val="28"/>
          <w:szCs w:val="28"/>
        </w:rPr>
        <w:t xml:space="preserve">assemblée générale </w:t>
      </w:r>
      <w:r>
        <w:rPr>
          <w:rFonts w:ascii="Arial" w:hAnsi="Arial" w:cs="Arial"/>
          <w:sz w:val="28"/>
          <w:szCs w:val="28"/>
        </w:rPr>
        <w:t>laquelle a</w:t>
      </w:r>
      <w:r w:rsidRPr="009C150E">
        <w:rPr>
          <w:rFonts w:ascii="Arial" w:hAnsi="Arial" w:cs="Arial"/>
          <w:sz w:val="28"/>
          <w:szCs w:val="28"/>
        </w:rPr>
        <w:t xml:space="preserve"> constaté l'existence des bénéfices</w:t>
      </w:r>
      <w:r w:rsidR="006B67F4">
        <w:rPr>
          <w:rFonts w:ascii="Arial" w:hAnsi="Arial" w:cs="Arial"/>
          <w:sz w:val="28"/>
          <w:szCs w:val="28"/>
        </w:rPr>
        <w:t xml:space="preserve"> pour l’exercice 2016 concerné</w:t>
      </w:r>
      <w:r>
        <w:rPr>
          <w:rFonts w:ascii="Arial" w:hAnsi="Arial" w:cs="Arial"/>
          <w:sz w:val="28"/>
          <w:szCs w:val="28"/>
        </w:rPr>
        <w:t> ;</w:t>
      </w:r>
    </w:p>
    <w:p w:rsidR="00886FEA" w:rsidRDefault="00886FEA" w:rsidP="00886FEA">
      <w:pPr>
        <w:pStyle w:val="CorpsA"/>
        <w:spacing w:line="360" w:lineRule="auto"/>
        <w:ind w:right="-432"/>
        <w:rPr>
          <w:rFonts w:ascii="Arial" w:hAnsi="Arial" w:cs="Arial"/>
          <w:sz w:val="28"/>
          <w:szCs w:val="28"/>
        </w:rPr>
      </w:pPr>
      <w:r>
        <w:rPr>
          <w:rStyle w:val="tannot"/>
          <w:rFonts w:ascii="Arial" w:hAnsi="Arial" w:cs="Arial"/>
          <w:sz w:val="28"/>
          <w:szCs w:val="28"/>
        </w:rPr>
        <w:t xml:space="preserve">Attendu que de tout ce qui précède, c’est à bon droit, que </w:t>
      </w:r>
      <w:r w:rsidR="006D3EEE" w:rsidRPr="009C150E">
        <w:rPr>
          <w:rStyle w:val="refud"/>
          <w:rFonts w:ascii="Arial" w:hAnsi="Arial" w:cs="Arial"/>
          <w:sz w:val="28"/>
          <w:szCs w:val="28"/>
        </w:rPr>
        <w:t xml:space="preserve"> </w:t>
      </w:r>
      <w:r w:rsidRPr="00886FEA">
        <w:rPr>
          <w:rFonts w:ascii="Arial" w:hAnsi="Arial" w:cs="Arial"/>
          <w:sz w:val="28"/>
          <w:szCs w:val="28"/>
        </w:rPr>
        <w:t>la société CELTEL NIGER SA</w:t>
      </w:r>
      <w:r w:rsidR="003066AA">
        <w:rPr>
          <w:rFonts w:ascii="Arial" w:hAnsi="Arial" w:cs="Arial"/>
          <w:sz w:val="28"/>
          <w:szCs w:val="28"/>
        </w:rPr>
        <w:t xml:space="preserve"> a saisi la juridiction</w:t>
      </w:r>
      <w:r>
        <w:rPr>
          <w:rFonts w:ascii="Arial" w:hAnsi="Arial" w:cs="Arial"/>
          <w:sz w:val="28"/>
          <w:szCs w:val="28"/>
        </w:rPr>
        <w:t xml:space="preserve"> compétent</w:t>
      </w:r>
      <w:r w:rsidR="003066AA">
        <w:rPr>
          <w:rFonts w:ascii="Arial" w:hAnsi="Arial" w:cs="Arial"/>
          <w:sz w:val="28"/>
          <w:szCs w:val="28"/>
        </w:rPr>
        <w:t>e</w:t>
      </w:r>
      <w:r>
        <w:rPr>
          <w:rFonts w:ascii="Arial" w:hAnsi="Arial" w:cs="Arial"/>
          <w:sz w:val="28"/>
          <w:szCs w:val="28"/>
        </w:rPr>
        <w:t xml:space="preserve"> pour obtenir une prolongation du délai de paiement de ces dividendes, le délai des 9 mois prévus par l’article 146 ci-dessus cité</w:t>
      </w:r>
      <w:r w:rsidR="003066AA">
        <w:rPr>
          <w:rFonts w:ascii="Arial" w:hAnsi="Arial" w:cs="Arial"/>
          <w:sz w:val="28"/>
          <w:szCs w:val="28"/>
        </w:rPr>
        <w:t>,</w:t>
      </w:r>
      <w:r>
        <w:rPr>
          <w:rFonts w:ascii="Arial" w:hAnsi="Arial" w:cs="Arial"/>
          <w:sz w:val="28"/>
          <w:szCs w:val="28"/>
        </w:rPr>
        <w:t xml:space="preserve"> étant largement </w:t>
      </w:r>
      <w:r w:rsidR="003066AA">
        <w:rPr>
          <w:rFonts w:ascii="Arial" w:hAnsi="Arial" w:cs="Arial"/>
          <w:sz w:val="28"/>
          <w:szCs w:val="28"/>
        </w:rPr>
        <w:t>dépassé ;</w:t>
      </w:r>
    </w:p>
    <w:p w:rsidR="008008F2" w:rsidRDefault="008008F2" w:rsidP="00886FEA">
      <w:pPr>
        <w:pStyle w:val="CorpsA"/>
        <w:spacing w:line="360" w:lineRule="auto"/>
        <w:ind w:right="-432"/>
        <w:rPr>
          <w:rFonts w:ascii="Arial" w:hAnsi="Arial" w:cs="Arial"/>
          <w:sz w:val="28"/>
          <w:szCs w:val="28"/>
        </w:rPr>
      </w:pPr>
    </w:p>
    <w:p w:rsidR="008008F2" w:rsidRDefault="008008F2" w:rsidP="00886FEA">
      <w:pPr>
        <w:pStyle w:val="CorpsA"/>
        <w:spacing w:line="360" w:lineRule="auto"/>
        <w:ind w:right="-432"/>
        <w:rPr>
          <w:rFonts w:ascii="Arial" w:hAnsi="Arial" w:cs="Arial"/>
          <w:sz w:val="28"/>
          <w:szCs w:val="28"/>
        </w:rPr>
      </w:pPr>
      <w:r>
        <w:rPr>
          <w:rFonts w:ascii="Arial" w:hAnsi="Arial" w:cs="Arial"/>
          <w:sz w:val="28"/>
          <w:szCs w:val="28"/>
        </w:rPr>
        <w:t xml:space="preserve">Attendu que </w:t>
      </w:r>
      <w:r w:rsidR="00681401">
        <w:rPr>
          <w:rFonts w:ascii="Arial" w:hAnsi="Arial" w:cs="Arial"/>
          <w:sz w:val="28"/>
          <w:szCs w:val="28"/>
        </w:rPr>
        <w:t xml:space="preserve">par ailleurs, </w:t>
      </w:r>
      <w:r>
        <w:rPr>
          <w:rFonts w:ascii="Arial" w:hAnsi="Arial" w:cs="Arial"/>
          <w:sz w:val="28"/>
          <w:szCs w:val="28"/>
        </w:rPr>
        <w:t>par</w:t>
      </w:r>
      <w:r>
        <w:rPr>
          <w:rFonts w:ascii="Arial" w:hAnsi="Arial" w:cs="Arial"/>
          <w:color w:val="auto"/>
          <w:sz w:val="28"/>
          <w:szCs w:val="28"/>
        </w:rPr>
        <w:t xml:space="preserve"> l’a</w:t>
      </w:r>
      <w:r w:rsidRPr="008008F2">
        <w:rPr>
          <w:rFonts w:ascii="Arial" w:hAnsi="Arial" w:cs="Arial"/>
          <w:color w:val="auto"/>
          <w:sz w:val="28"/>
          <w:szCs w:val="28"/>
        </w:rPr>
        <w:t>ttestation de paiement de l’IRVM en date du 23 novembre 2017</w:t>
      </w:r>
      <w:r>
        <w:rPr>
          <w:rFonts w:ascii="Arial" w:hAnsi="Arial" w:cs="Arial"/>
          <w:color w:val="auto"/>
          <w:sz w:val="28"/>
          <w:szCs w:val="28"/>
        </w:rPr>
        <w:t xml:space="preserve">, </w:t>
      </w:r>
      <w:r w:rsidRPr="008008F2">
        <w:rPr>
          <w:rFonts w:ascii="Arial" w:hAnsi="Arial" w:cs="Arial"/>
          <w:color w:val="auto"/>
          <w:sz w:val="28"/>
          <w:szCs w:val="28"/>
        </w:rPr>
        <w:t> </w:t>
      </w:r>
      <w:r w:rsidRPr="00A45FEA">
        <w:rPr>
          <w:rFonts w:ascii="Arial" w:hAnsi="Arial" w:cs="Arial"/>
          <w:sz w:val="28"/>
          <w:szCs w:val="28"/>
        </w:rPr>
        <w:t>le Directeur des Grandes Entreprises </w:t>
      </w:r>
      <w:r>
        <w:rPr>
          <w:rFonts w:ascii="Arial" w:hAnsi="Arial" w:cs="Arial"/>
          <w:sz w:val="28"/>
          <w:szCs w:val="28"/>
        </w:rPr>
        <w:t xml:space="preserve">Pi a attesté que </w:t>
      </w:r>
      <w:r w:rsidRPr="00886FEA">
        <w:rPr>
          <w:rFonts w:ascii="Arial" w:hAnsi="Arial" w:cs="Arial"/>
          <w:sz w:val="28"/>
          <w:szCs w:val="28"/>
        </w:rPr>
        <w:t>la société CELTEL NIGER SA</w:t>
      </w:r>
      <w:r>
        <w:rPr>
          <w:rFonts w:ascii="Arial" w:hAnsi="Arial" w:cs="Arial"/>
          <w:sz w:val="28"/>
          <w:szCs w:val="28"/>
        </w:rPr>
        <w:t xml:space="preserve"> s’est acquitté de l’Impôt sur le Revenu des Valeurs Mobilières (IRVM) consécutif aux dividendes distribués au titre de l’exercice 2016, pour un montant de 1.391.700.000 F CFA ;</w:t>
      </w:r>
    </w:p>
    <w:p w:rsidR="006D3EEE" w:rsidRDefault="003066AA" w:rsidP="00886FEA">
      <w:pPr>
        <w:pStyle w:val="titnote"/>
        <w:spacing w:line="360" w:lineRule="auto"/>
        <w:rPr>
          <w:rFonts w:ascii="Arial" w:hAnsi="Arial" w:cs="Arial"/>
          <w:sz w:val="28"/>
          <w:szCs w:val="28"/>
        </w:rPr>
      </w:pPr>
      <w:r>
        <w:rPr>
          <w:rFonts w:ascii="Arial" w:hAnsi="Arial" w:cs="Arial"/>
          <w:sz w:val="28"/>
          <w:szCs w:val="28"/>
        </w:rPr>
        <w:lastRenderedPageBreak/>
        <w:t xml:space="preserve">Que dès lors il y a lieu d’accorder à la </w:t>
      </w:r>
      <w:r w:rsidRPr="00886FEA">
        <w:rPr>
          <w:rFonts w:ascii="Arial" w:hAnsi="Arial" w:cs="Arial"/>
          <w:color w:val="000000"/>
          <w:sz w:val="28"/>
          <w:szCs w:val="28"/>
        </w:rPr>
        <w:t>société CELTEL NIGER SA</w:t>
      </w:r>
      <w:r w:rsidRPr="009C150E">
        <w:rPr>
          <w:rFonts w:ascii="Arial" w:hAnsi="Arial" w:cs="Arial"/>
          <w:sz w:val="28"/>
          <w:szCs w:val="28"/>
        </w:rPr>
        <w:t xml:space="preserve"> </w:t>
      </w:r>
      <w:r>
        <w:rPr>
          <w:rFonts w:ascii="Arial" w:hAnsi="Arial" w:cs="Arial"/>
          <w:sz w:val="28"/>
          <w:szCs w:val="28"/>
        </w:rPr>
        <w:t xml:space="preserve"> une prolongation de délai  </w:t>
      </w:r>
      <w:r>
        <w:rPr>
          <w:rFonts w:ascii="Arial" w:hAnsi="Arial" w:cs="Arial"/>
          <w:color w:val="000000"/>
          <w:sz w:val="28"/>
          <w:szCs w:val="28"/>
        </w:rPr>
        <w:t xml:space="preserve">pour pouvoir payer les dividendes </w:t>
      </w:r>
      <w:r w:rsidR="006B67F4">
        <w:rPr>
          <w:rFonts w:ascii="Arial" w:eastAsia="Arial Unicode MS" w:hAnsi="Arial" w:cs="Arial"/>
          <w:sz w:val="28"/>
          <w:szCs w:val="28"/>
        </w:rPr>
        <w:t xml:space="preserve"> aux actionnaires</w:t>
      </w:r>
      <w:r>
        <w:rPr>
          <w:rFonts w:ascii="Arial" w:hAnsi="Arial" w:cs="Arial"/>
          <w:sz w:val="28"/>
          <w:szCs w:val="28"/>
        </w:rPr>
        <w:t xml:space="preserve"> ;</w:t>
      </w:r>
    </w:p>
    <w:p w:rsidR="006D3EEE" w:rsidRPr="009C150E" w:rsidRDefault="003066AA" w:rsidP="00091A53">
      <w:pPr>
        <w:pStyle w:val="titnote"/>
        <w:spacing w:line="360" w:lineRule="auto"/>
        <w:rPr>
          <w:rFonts w:ascii="Arial" w:hAnsi="Arial" w:cs="Arial"/>
          <w:sz w:val="28"/>
          <w:szCs w:val="28"/>
        </w:rPr>
      </w:pPr>
      <w:r>
        <w:rPr>
          <w:rFonts w:ascii="Arial" w:hAnsi="Arial" w:cs="Arial"/>
          <w:sz w:val="28"/>
          <w:szCs w:val="28"/>
        </w:rPr>
        <w:t>Qu’il convient toutefois de dire que lesdits paiements interviendront au cours de l’année en cours et par cons</w:t>
      </w:r>
      <w:r w:rsidR="006B67F4">
        <w:rPr>
          <w:rFonts w:ascii="Arial" w:hAnsi="Arial" w:cs="Arial"/>
          <w:sz w:val="28"/>
          <w:szCs w:val="28"/>
        </w:rPr>
        <w:t>équent avant le 1</w:t>
      </w:r>
      <w:r w:rsidR="006B67F4" w:rsidRPr="006B67F4">
        <w:rPr>
          <w:rFonts w:ascii="Arial" w:hAnsi="Arial" w:cs="Arial"/>
          <w:sz w:val="28"/>
          <w:szCs w:val="28"/>
          <w:vertAlign w:val="superscript"/>
        </w:rPr>
        <w:t>er</w:t>
      </w:r>
      <w:r w:rsidR="006B67F4">
        <w:rPr>
          <w:rFonts w:ascii="Arial" w:hAnsi="Arial" w:cs="Arial"/>
          <w:sz w:val="28"/>
          <w:szCs w:val="28"/>
        </w:rPr>
        <w:t xml:space="preserve"> Janvier 2018</w:t>
      </w:r>
      <w:r>
        <w:rPr>
          <w:rFonts w:ascii="Arial" w:hAnsi="Arial" w:cs="Arial"/>
          <w:sz w:val="28"/>
          <w:szCs w:val="28"/>
        </w:rPr>
        <w:t> ;</w:t>
      </w:r>
    </w:p>
    <w:p w:rsidR="003203D4" w:rsidRPr="006D3EEE" w:rsidRDefault="006B17C5" w:rsidP="006D3EEE">
      <w:pPr>
        <w:spacing w:line="360" w:lineRule="auto"/>
        <w:rPr>
          <w:rFonts w:ascii="Arial" w:hAnsi="Arial" w:cs="Arial"/>
          <w:b/>
          <w:sz w:val="28"/>
          <w:szCs w:val="28"/>
          <w:u w:val="single"/>
        </w:rPr>
      </w:pPr>
      <w:r w:rsidRPr="006D3EEE">
        <w:rPr>
          <w:rFonts w:ascii="Arial" w:hAnsi="Arial" w:cs="Arial"/>
          <w:sz w:val="28"/>
          <w:szCs w:val="28"/>
        </w:rPr>
        <w:t xml:space="preserve">                                               </w:t>
      </w:r>
      <w:r w:rsidRPr="006D3EEE">
        <w:rPr>
          <w:rFonts w:ascii="Arial" w:hAnsi="Arial" w:cs="Arial"/>
          <w:b/>
          <w:sz w:val="28"/>
          <w:szCs w:val="28"/>
          <w:u w:val="single"/>
        </w:rPr>
        <w:t>Sur les dépens</w:t>
      </w:r>
    </w:p>
    <w:p w:rsidR="003203D4" w:rsidRPr="006D3EEE" w:rsidRDefault="00183F32" w:rsidP="006D3EEE">
      <w:pPr>
        <w:spacing w:line="360" w:lineRule="auto"/>
        <w:rPr>
          <w:rFonts w:ascii="Arial" w:hAnsi="Arial" w:cs="Arial"/>
          <w:sz w:val="28"/>
          <w:szCs w:val="28"/>
        </w:rPr>
      </w:pPr>
      <w:r w:rsidRPr="006D3EEE">
        <w:rPr>
          <w:rFonts w:ascii="Arial" w:hAnsi="Arial" w:cs="Arial"/>
          <w:sz w:val="28"/>
          <w:szCs w:val="28"/>
        </w:rPr>
        <w:t xml:space="preserve">Attendu </w:t>
      </w:r>
      <w:r w:rsidRPr="00886FEA">
        <w:rPr>
          <w:rFonts w:ascii="Arial" w:hAnsi="Arial" w:cs="Arial"/>
          <w:sz w:val="28"/>
          <w:szCs w:val="28"/>
        </w:rPr>
        <w:t>que</w:t>
      </w:r>
      <w:r w:rsidRPr="00886FEA">
        <w:rPr>
          <w:rFonts w:ascii="Arial" w:hAnsi="Arial" w:cs="Arial"/>
          <w:color w:val="0D0D0D" w:themeColor="text1" w:themeTint="F2"/>
          <w:sz w:val="28"/>
          <w:szCs w:val="28"/>
        </w:rPr>
        <w:t xml:space="preserve"> </w:t>
      </w:r>
      <w:r w:rsidR="006D3EEE" w:rsidRPr="00886FEA">
        <w:rPr>
          <w:rFonts w:ascii="Arial" w:hAnsi="Arial" w:cs="Arial"/>
          <w:sz w:val="28"/>
          <w:szCs w:val="28"/>
        </w:rPr>
        <w:t xml:space="preserve">la </w:t>
      </w:r>
      <w:r w:rsidR="006D3EEE" w:rsidRPr="00886FEA">
        <w:rPr>
          <w:rFonts w:ascii="Arial" w:hAnsi="Arial" w:cs="Arial"/>
          <w:color w:val="000000"/>
          <w:sz w:val="28"/>
          <w:szCs w:val="28"/>
        </w:rPr>
        <w:t>société CELTEL NIGER SA</w:t>
      </w:r>
      <w:r w:rsidRPr="006D3EEE">
        <w:rPr>
          <w:rFonts w:ascii="Arial" w:hAnsi="Arial" w:cs="Arial"/>
          <w:sz w:val="28"/>
          <w:szCs w:val="28"/>
        </w:rPr>
        <w:t xml:space="preserve"> a initié </w:t>
      </w:r>
      <w:r w:rsidR="003066AA">
        <w:rPr>
          <w:rFonts w:ascii="Arial" w:hAnsi="Arial" w:cs="Arial"/>
          <w:sz w:val="28"/>
          <w:szCs w:val="28"/>
        </w:rPr>
        <w:t xml:space="preserve">elle-même </w:t>
      </w:r>
      <w:r w:rsidRPr="006D3EEE">
        <w:rPr>
          <w:rFonts w:ascii="Arial" w:hAnsi="Arial" w:cs="Arial"/>
          <w:sz w:val="28"/>
          <w:szCs w:val="28"/>
        </w:rPr>
        <w:t>la présente instance ;</w:t>
      </w:r>
    </w:p>
    <w:p w:rsidR="00183F32" w:rsidRPr="006D3EEE" w:rsidRDefault="00183F32" w:rsidP="006D3EEE">
      <w:pPr>
        <w:spacing w:line="360" w:lineRule="auto"/>
        <w:rPr>
          <w:rFonts w:ascii="Arial" w:hAnsi="Arial" w:cs="Arial"/>
          <w:sz w:val="28"/>
          <w:szCs w:val="28"/>
        </w:rPr>
      </w:pPr>
      <w:r w:rsidRPr="006D3EEE">
        <w:rPr>
          <w:rFonts w:ascii="Arial" w:hAnsi="Arial" w:cs="Arial"/>
          <w:sz w:val="28"/>
          <w:szCs w:val="28"/>
        </w:rPr>
        <w:t>Qu’elle sera de ce fait condamner aux dépens ;</w:t>
      </w:r>
    </w:p>
    <w:p w:rsidR="00091A53" w:rsidRPr="006D3EEE" w:rsidRDefault="00383702" w:rsidP="006D3EEE">
      <w:pPr>
        <w:spacing w:line="360" w:lineRule="auto"/>
        <w:rPr>
          <w:rFonts w:ascii="Arial" w:hAnsi="Arial" w:cs="Arial"/>
          <w:b/>
          <w:sz w:val="28"/>
          <w:szCs w:val="28"/>
          <w:u w:val="single"/>
        </w:rPr>
      </w:pPr>
      <w:r w:rsidRPr="006D3EEE">
        <w:rPr>
          <w:rFonts w:ascii="Arial" w:hAnsi="Arial" w:cs="Arial"/>
          <w:sz w:val="28"/>
          <w:szCs w:val="28"/>
        </w:rPr>
        <w:t xml:space="preserve">                                        </w:t>
      </w:r>
      <w:r w:rsidR="00242BBC" w:rsidRPr="006D3EEE">
        <w:rPr>
          <w:rFonts w:ascii="Arial" w:hAnsi="Arial" w:cs="Arial"/>
          <w:sz w:val="28"/>
          <w:szCs w:val="28"/>
        </w:rPr>
        <w:t xml:space="preserve">      </w:t>
      </w:r>
      <w:r w:rsidR="00006CBF" w:rsidRPr="006D3EEE">
        <w:rPr>
          <w:rFonts w:ascii="Arial" w:hAnsi="Arial" w:cs="Arial"/>
          <w:sz w:val="28"/>
          <w:szCs w:val="28"/>
        </w:rPr>
        <w:t xml:space="preserve"> </w:t>
      </w:r>
      <w:r w:rsidR="00242BBC" w:rsidRPr="006D3EEE">
        <w:rPr>
          <w:rFonts w:ascii="Arial" w:hAnsi="Arial" w:cs="Arial"/>
          <w:sz w:val="28"/>
          <w:szCs w:val="28"/>
        </w:rPr>
        <w:t xml:space="preserve">  </w:t>
      </w:r>
      <w:r w:rsidRPr="006D3EEE">
        <w:rPr>
          <w:rFonts w:ascii="Arial" w:hAnsi="Arial" w:cs="Arial"/>
          <w:sz w:val="28"/>
          <w:szCs w:val="28"/>
        </w:rPr>
        <w:t xml:space="preserve"> </w:t>
      </w:r>
      <w:r w:rsidRPr="006D3EEE">
        <w:rPr>
          <w:rFonts w:ascii="Arial" w:hAnsi="Arial" w:cs="Arial"/>
          <w:b/>
          <w:sz w:val="28"/>
          <w:szCs w:val="28"/>
          <w:u w:val="single"/>
        </w:rPr>
        <w:t>Par ces motifs</w:t>
      </w:r>
    </w:p>
    <w:p w:rsidR="00383702" w:rsidRPr="006D3EEE" w:rsidRDefault="00383702" w:rsidP="006D3EEE">
      <w:pPr>
        <w:spacing w:line="360" w:lineRule="auto"/>
        <w:rPr>
          <w:rFonts w:ascii="Arial" w:hAnsi="Arial" w:cs="Arial"/>
          <w:b/>
          <w:sz w:val="28"/>
          <w:szCs w:val="28"/>
          <w:u w:val="single"/>
        </w:rPr>
      </w:pPr>
      <w:r w:rsidRPr="006D3EEE">
        <w:rPr>
          <w:rFonts w:ascii="Arial" w:hAnsi="Arial" w:cs="Arial"/>
          <w:b/>
          <w:sz w:val="28"/>
          <w:szCs w:val="28"/>
        </w:rPr>
        <w:t xml:space="preserve">                                              </w:t>
      </w:r>
      <w:r w:rsidR="00242BBC" w:rsidRPr="006D3EEE">
        <w:rPr>
          <w:rFonts w:ascii="Arial" w:hAnsi="Arial" w:cs="Arial"/>
          <w:b/>
          <w:sz w:val="28"/>
          <w:szCs w:val="28"/>
        </w:rPr>
        <w:t xml:space="preserve">     </w:t>
      </w:r>
      <w:r w:rsidRPr="006D3EEE">
        <w:rPr>
          <w:rFonts w:ascii="Arial" w:hAnsi="Arial" w:cs="Arial"/>
          <w:b/>
          <w:sz w:val="28"/>
          <w:szCs w:val="28"/>
        </w:rPr>
        <w:t xml:space="preserve"> </w:t>
      </w:r>
      <w:r w:rsidRPr="006D3EEE">
        <w:rPr>
          <w:rFonts w:ascii="Arial" w:hAnsi="Arial" w:cs="Arial"/>
          <w:b/>
          <w:sz w:val="28"/>
          <w:szCs w:val="28"/>
          <w:u w:val="single"/>
        </w:rPr>
        <w:t>Le Tribunal</w:t>
      </w:r>
    </w:p>
    <w:p w:rsidR="00383702" w:rsidRPr="006D3EEE" w:rsidRDefault="00383702" w:rsidP="006D3EEE">
      <w:pPr>
        <w:pStyle w:val="Paragraphedeliste"/>
        <w:numPr>
          <w:ilvl w:val="0"/>
          <w:numId w:val="1"/>
        </w:numPr>
        <w:spacing w:line="360" w:lineRule="auto"/>
        <w:rPr>
          <w:rFonts w:ascii="Arial" w:hAnsi="Arial" w:cs="Arial"/>
          <w:color w:val="0D0D0D" w:themeColor="text1" w:themeTint="F2"/>
          <w:sz w:val="28"/>
          <w:szCs w:val="28"/>
        </w:rPr>
      </w:pPr>
      <w:r w:rsidRPr="006D3EEE">
        <w:rPr>
          <w:rFonts w:ascii="Arial" w:hAnsi="Arial" w:cs="Arial"/>
          <w:color w:val="0D0D0D" w:themeColor="text1" w:themeTint="F2"/>
          <w:sz w:val="28"/>
          <w:szCs w:val="28"/>
        </w:rPr>
        <w:t>Statuant publiquement, contradictoirement</w:t>
      </w:r>
      <w:r w:rsidR="0018594E" w:rsidRPr="006D3EEE">
        <w:rPr>
          <w:rFonts w:ascii="Arial" w:hAnsi="Arial" w:cs="Arial"/>
          <w:color w:val="0D0D0D" w:themeColor="text1" w:themeTint="F2"/>
          <w:sz w:val="28"/>
          <w:szCs w:val="28"/>
        </w:rPr>
        <w:t xml:space="preserve"> à l’égard de la demanderesse</w:t>
      </w:r>
      <w:r w:rsidRPr="006D3EEE">
        <w:rPr>
          <w:rFonts w:ascii="Arial" w:hAnsi="Arial" w:cs="Arial"/>
          <w:color w:val="0D0D0D" w:themeColor="text1" w:themeTint="F2"/>
          <w:sz w:val="28"/>
          <w:szCs w:val="28"/>
        </w:rPr>
        <w:t>, en m</w:t>
      </w:r>
      <w:r w:rsidR="0018594E" w:rsidRPr="006D3EEE">
        <w:rPr>
          <w:rFonts w:ascii="Arial" w:hAnsi="Arial" w:cs="Arial"/>
          <w:color w:val="0D0D0D" w:themeColor="text1" w:themeTint="F2"/>
          <w:sz w:val="28"/>
          <w:szCs w:val="28"/>
        </w:rPr>
        <w:t>atière commerciale et en premier</w:t>
      </w:r>
      <w:r w:rsidRPr="006D3EEE">
        <w:rPr>
          <w:rFonts w:ascii="Arial" w:hAnsi="Arial" w:cs="Arial"/>
          <w:color w:val="0D0D0D" w:themeColor="text1" w:themeTint="F2"/>
          <w:sz w:val="28"/>
          <w:szCs w:val="28"/>
        </w:rPr>
        <w:t xml:space="preserve"> ressort ;                                   </w:t>
      </w:r>
    </w:p>
    <w:p w:rsidR="00383702" w:rsidRPr="006D3EEE" w:rsidRDefault="00383702" w:rsidP="006D3EEE">
      <w:pPr>
        <w:spacing w:line="360" w:lineRule="auto"/>
        <w:rPr>
          <w:rFonts w:ascii="Arial" w:hAnsi="Arial" w:cs="Arial"/>
          <w:b/>
          <w:color w:val="0D0D0D" w:themeColor="text1" w:themeTint="F2"/>
          <w:sz w:val="28"/>
          <w:szCs w:val="28"/>
          <w:u w:val="single"/>
        </w:rPr>
      </w:pPr>
      <w:r w:rsidRPr="006D3EEE">
        <w:rPr>
          <w:rFonts w:ascii="Arial" w:hAnsi="Arial" w:cs="Arial"/>
          <w:b/>
          <w:color w:val="0D0D0D" w:themeColor="text1" w:themeTint="F2"/>
          <w:sz w:val="28"/>
          <w:szCs w:val="28"/>
        </w:rPr>
        <w:t xml:space="preserve">                                                </w:t>
      </w:r>
      <w:r w:rsidR="00242BBC" w:rsidRPr="006D3EEE">
        <w:rPr>
          <w:rFonts w:ascii="Arial" w:hAnsi="Arial" w:cs="Arial"/>
          <w:b/>
          <w:color w:val="0D0D0D" w:themeColor="text1" w:themeTint="F2"/>
          <w:sz w:val="28"/>
          <w:szCs w:val="28"/>
        </w:rPr>
        <w:t xml:space="preserve">   </w:t>
      </w:r>
      <w:r w:rsidR="00CE287F" w:rsidRPr="006D3EEE">
        <w:rPr>
          <w:rFonts w:ascii="Arial" w:hAnsi="Arial" w:cs="Arial"/>
          <w:b/>
          <w:color w:val="0D0D0D" w:themeColor="text1" w:themeTint="F2"/>
          <w:sz w:val="28"/>
          <w:szCs w:val="28"/>
        </w:rPr>
        <w:t xml:space="preserve">  </w:t>
      </w:r>
      <w:r w:rsidRPr="006D3EEE">
        <w:rPr>
          <w:rFonts w:ascii="Arial" w:hAnsi="Arial" w:cs="Arial"/>
          <w:b/>
          <w:color w:val="0D0D0D" w:themeColor="text1" w:themeTint="F2"/>
          <w:sz w:val="28"/>
          <w:szCs w:val="28"/>
        </w:rPr>
        <w:t xml:space="preserve"> </w:t>
      </w:r>
      <w:r w:rsidRPr="006D3EEE">
        <w:rPr>
          <w:rFonts w:ascii="Arial" w:hAnsi="Arial" w:cs="Arial"/>
          <w:b/>
          <w:color w:val="0D0D0D" w:themeColor="text1" w:themeTint="F2"/>
          <w:sz w:val="28"/>
          <w:szCs w:val="28"/>
          <w:u w:val="single"/>
        </w:rPr>
        <w:t>En la forme</w:t>
      </w:r>
    </w:p>
    <w:p w:rsidR="00383702" w:rsidRPr="003066AA" w:rsidRDefault="00383702" w:rsidP="006D3EEE">
      <w:pPr>
        <w:pStyle w:val="Corps"/>
        <w:numPr>
          <w:ilvl w:val="0"/>
          <w:numId w:val="1"/>
        </w:numPr>
        <w:spacing w:line="360" w:lineRule="auto"/>
        <w:rPr>
          <w:rFonts w:ascii="Arial" w:eastAsia="Bookman Old Style" w:hAnsi="Arial" w:cs="Arial"/>
          <w:color w:val="0D0D0D" w:themeColor="text1" w:themeTint="F2"/>
          <w:sz w:val="28"/>
          <w:szCs w:val="28"/>
        </w:rPr>
      </w:pPr>
      <w:r w:rsidRPr="006D3EEE">
        <w:rPr>
          <w:rFonts w:ascii="Arial" w:hAnsi="Arial" w:cs="Arial"/>
          <w:color w:val="0D0D0D" w:themeColor="text1" w:themeTint="F2"/>
          <w:sz w:val="28"/>
          <w:szCs w:val="28"/>
        </w:rPr>
        <w:t>Reçoit régulière en</w:t>
      </w:r>
      <w:r w:rsidR="000C7858" w:rsidRPr="006D3EEE">
        <w:rPr>
          <w:rFonts w:ascii="Arial" w:hAnsi="Arial" w:cs="Arial"/>
          <w:color w:val="0D0D0D" w:themeColor="text1" w:themeTint="F2"/>
          <w:sz w:val="28"/>
          <w:szCs w:val="28"/>
        </w:rPr>
        <w:t xml:space="preserve"> la for</w:t>
      </w:r>
      <w:r w:rsidR="00C2684E" w:rsidRPr="006D3EEE">
        <w:rPr>
          <w:rFonts w:ascii="Arial" w:hAnsi="Arial" w:cs="Arial"/>
          <w:color w:val="0D0D0D" w:themeColor="text1" w:themeTint="F2"/>
          <w:sz w:val="28"/>
          <w:szCs w:val="28"/>
        </w:rPr>
        <w:t>me, la demande introduite</w:t>
      </w:r>
      <w:r w:rsidR="000C7858" w:rsidRPr="006D3EEE">
        <w:rPr>
          <w:rFonts w:ascii="Arial" w:hAnsi="Arial" w:cs="Arial"/>
          <w:color w:val="0D0D0D" w:themeColor="text1" w:themeTint="F2"/>
          <w:sz w:val="28"/>
          <w:szCs w:val="28"/>
        </w:rPr>
        <w:t xml:space="preserve"> </w:t>
      </w:r>
      <w:r w:rsidRPr="006D3EEE">
        <w:rPr>
          <w:rFonts w:ascii="Arial" w:hAnsi="Arial" w:cs="Arial"/>
          <w:color w:val="0D0D0D" w:themeColor="text1" w:themeTint="F2"/>
          <w:sz w:val="28"/>
          <w:szCs w:val="28"/>
        </w:rPr>
        <w:t xml:space="preserve"> </w:t>
      </w:r>
      <w:r w:rsidRPr="003066AA">
        <w:rPr>
          <w:rFonts w:ascii="Arial" w:hAnsi="Arial" w:cs="Arial"/>
          <w:color w:val="0D0D0D" w:themeColor="text1" w:themeTint="F2"/>
          <w:sz w:val="28"/>
          <w:szCs w:val="28"/>
        </w:rPr>
        <w:t>pa</w:t>
      </w:r>
      <w:r w:rsidR="0018594E" w:rsidRPr="003066AA">
        <w:rPr>
          <w:rFonts w:ascii="Arial" w:hAnsi="Arial" w:cs="Arial"/>
          <w:color w:val="0D0D0D" w:themeColor="text1" w:themeTint="F2"/>
          <w:sz w:val="28"/>
          <w:szCs w:val="28"/>
        </w:rPr>
        <w:t xml:space="preserve">r </w:t>
      </w:r>
      <w:r w:rsidR="006D3EEE" w:rsidRPr="003066AA">
        <w:rPr>
          <w:rFonts w:ascii="Arial" w:hAnsi="Arial" w:cs="Arial"/>
          <w:sz w:val="28"/>
          <w:szCs w:val="28"/>
        </w:rPr>
        <w:t>la société CELTEL NIGER SA</w:t>
      </w:r>
      <w:r w:rsidRPr="003066AA">
        <w:rPr>
          <w:rFonts w:ascii="Arial" w:hAnsi="Arial" w:cs="Arial"/>
          <w:sz w:val="28"/>
          <w:szCs w:val="28"/>
        </w:rPr>
        <w:t>;</w:t>
      </w:r>
    </w:p>
    <w:p w:rsidR="00F822EA" w:rsidRPr="006D3EEE" w:rsidRDefault="00383702" w:rsidP="006D3EEE">
      <w:pPr>
        <w:pStyle w:val="Corps"/>
        <w:spacing w:line="360" w:lineRule="auto"/>
        <w:rPr>
          <w:rFonts w:ascii="Arial" w:eastAsia="Bookman Old Style" w:hAnsi="Arial" w:cs="Arial"/>
          <w:b/>
          <w:color w:val="0D0D0D" w:themeColor="text1" w:themeTint="F2"/>
          <w:sz w:val="28"/>
          <w:szCs w:val="28"/>
          <w:u w:val="single"/>
        </w:rPr>
      </w:pPr>
      <w:r w:rsidRPr="006D3EEE">
        <w:rPr>
          <w:rFonts w:ascii="Arial" w:eastAsia="Bookman Old Style" w:hAnsi="Arial" w:cs="Arial"/>
          <w:b/>
          <w:color w:val="0D0D0D" w:themeColor="text1" w:themeTint="F2"/>
          <w:sz w:val="28"/>
          <w:szCs w:val="28"/>
        </w:rPr>
        <w:t xml:space="preserve">                                                   </w:t>
      </w:r>
      <w:r w:rsidR="00F822EA" w:rsidRPr="006D3EEE">
        <w:rPr>
          <w:rFonts w:ascii="Arial" w:eastAsia="Bookman Old Style" w:hAnsi="Arial" w:cs="Arial"/>
          <w:b/>
          <w:color w:val="0D0D0D" w:themeColor="text1" w:themeTint="F2"/>
          <w:sz w:val="28"/>
          <w:szCs w:val="28"/>
        </w:rPr>
        <w:t xml:space="preserve"> </w:t>
      </w:r>
      <w:r w:rsidR="00681401">
        <w:rPr>
          <w:rFonts w:ascii="Arial" w:eastAsia="Bookman Old Style" w:hAnsi="Arial" w:cs="Arial"/>
          <w:b/>
          <w:color w:val="0D0D0D" w:themeColor="text1" w:themeTint="F2"/>
          <w:sz w:val="28"/>
          <w:szCs w:val="28"/>
        </w:rPr>
        <w:t xml:space="preserve"> </w:t>
      </w:r>
      <w:r w:rsidR="00CE287F" w:rsidRPr="006D3EEE">
        <w:rPr>
          <w:rFonts w:ascii="Arial" w:eastAsia="Bookman Old Style" w:hAnsi="Arial" w:cs="Arial"/>
          <w:b/>
          <w:color w:val="0D0D0D" w:themeColor="text1" w:themeTint="F2"/>
          <w:sz w:val="28"/>
          <w:szCs w:val="28"/>
        </w:rPr>
        <w:t xml:space="preserve"> </w:t>
      </w:r>
      <w:r w:rsidRPr="006D3EEE">
        <w:rPr>
          <w:rFonts w:ascii="Arial" w:eastAsia="Bookman Old Style" w:hAnsi="Arial" w:cs="Arial"/>
          <w:b/>
          <w:color w:val="0D0D0D" w:themeColor="text1" w:themeTint="F2"/>
          <w:sz w:val="28"/>
          <w:szCs w:val="28"/>
        </w:rPr>
        <w:t xml:space="preserve"> </w:t>
      </w:r>
      <w:r w:rsidRPr="006D3EEE">
        <w:rPr>
          <w:rFonts w:ascii="Arial" w:eastAsia="Bookman Old Style" w:hAnsi="Arial" w:cs="Arial"/>
          <w:b/>
          <w:color w:val="0D0D0D" w:themeColor="text1" w:themeTint="F2"/>
          <w:sz w:val="28"/>
          <w:szCs w:val="28"/>
          <w:u w:val="single"/>
        </w:rPr>
        <w:t>Au fond</w:t>
      </w:r>
    </w:p>
    <w:p w:rsidR="00F822EA" w:rsidRPr="006B67F4" w:rsidRDefault="003066AA" w:rsidP="006B67F4">
      <w:pPr>
        <w:pStyle w:val="titnote"/>
        <w:numPr>
          <w:ilvl w:val="0"/>
          <w:numId w:val="1"/>
        </w:numPr>
        <w:spacing w:line="360" w:lineRule="auto"/>
        <w:rPr>
          <w:rFonts w:ascii="Arial" w:hAnsi="Arial" w:cs="Arial"/>
          <w:sz w:val="28"/>
          <w:szCs w:val="28"/>
        </w:rPr>
      </w:pPr>
      <w:r>
        <w:rPr>
          <w:rFonts w:ascii="Arial" w:hAnsi="Arial" w:cs="Arial"/>
          <w:sz w:val="28"/>
          <w:szCs w:val="28"/>
        </w:rPr>
        <w:t xml:space="preserve">Accorde à la </w:t>
      </w:r>
      <w:r w:rsidRPr="00886FEA">
        <w:rPr>
          <w:rFonts w:ascii="Arial" w:hAnsi="Arial" w:cs="Arial"/>
          <w:color w:val="000000"/>
          <w:sz w:val="28"/>
          <w:szCs w:val="28"/>
        </w:rPr>
        <w:t>société CELTEL NIGER SA</w:t>
      </w:r>
      <w:r w:rsidRPr="009C150E">
        <w:rPr>
          <w:rFonts w:ascii="Arial" w:hAnsi="Arial" w:cs="Arial"/>
          <w:sz w:val="28"/>
          <w:szCs w:val="28"/>
        </w:rPr>
        <w:t xml:space="preserve"> </w:t>
      </w:r>
      <w:r>
        <w:rPr>
          <w:rFonts w:ascii="Arial" w:hAnsi="Arial" w:cs="Arial"/>
          <w:sz w:val="28"/>
          <w:szCs w:val="28"/>
        </w:rPr>
        <w:t xml:space="preserve"> une prolongation de délai  </w:t>
      </w:r>
      <w:r>
        <w:rPr>
          <w:rFonts w:ascii="Arial" w:hAnsi="Arial" w:cs="Arial"/>
          <w:color w:val="000000"/>
          <w:sz w:val="28"/>
          <w:szCs w:val="28"/>
        </w:rPr>
        <w:t xml:space="preserve">pour pouvoir payer les dividendes </w:t>
      </w:r>
      <w:r w:rsidR="006B67F4">
        <w:rPr>
          <w:rFonts w:ascii="Arial" w:eastAsia="Arial Unicode MS" w:hAnsi="Arial" w:cs="Arial"/>
          <w:sz w:val="28"/>
          <w:szCs w:val="28"/>
        </w:rPr>
        <w:t xml:space="preserve"> aux actionnaires</w:t>
      </w:r>
      <w:r w:rsidR="006B67F4">
        <w:rPr>
          <w:rFonts w:ascii="Arial" w:hAnsi="Arial" w:cs="Arial"/>
          <w:sz w:val="28"/>
          <w:szCs w:val="28"/>
        </w:rPr>
        <w:t xml:space="preserve"> ;</w:t>
      </w:r>
    </w:p>
    <w:p w:rsidR="00091A53" w:rsidRPr="00091A53" w:rsidRDefault="00091A53" w:rsidP="00091A53">
      <w:pPr>
        <w:pStyle w:val="titnote"/>
        <w:rPr>
          <w:rFonts w:ascii="Arial" w:hAnsi="Arial" w:cs="Arial"/>
          <w:sz w:val="28"/>
          <w:szCs w:val="28"/>
        </w:rPr>
      </w:pPr>
    </w:p>
    <w:p w:rsidR="00091A53" w:rsidRDefault="00091A53" w:rsidP="00091A53">
      <w:pPr>
        <w:pStyle w:val="titnote"/>
        <w:numPr>
          <w:ilvl w:val="0"/>
          <w:numId w:val="1"/>
        </w:numPr>
        <w:spacing w:line="360" w:lineRule="auto"/>
        <w:rPr>
          <w:rFonts w:ascii="Arial" w:hAnsi="Arial" w:cs="Arial"/>
          <w:sz w:val="28"/>
          <w:szCs w:val="28"/>
        </w:rPr>
      </w:pPr>
      <w:r>
        <w:rPr>
          <w:rFonts w:ascii="Arial" w:hAnsi="Arial" w:cs="Arial"/>
          <w:sz w:val="28"/>
          <w:szCs w:val="28"/>
        </w:rPr>
        <w:t>Dit</w:t>
      </w:r>
      <w:r w:rsidR="003066AA">
        <w:rPr>
          <w:rFonts w:ascii="Arial" w:hAnsi="Arial" w:cs="Arial"/>
          <w:sz w:val="28"/>
          <w:szCs w:val="28"/>
        </w:rPr>
        <w:t xml:space="preserve"> que lesdits paiements interviendront au cours de l’année en cours et par cons</w:t>
      </w:r>
      <w:r w:rsidR="00802BEB">
        <w:rPr>
          <w:rFonts w:ascii="Arial" w:hAnsi="Arial" w:cs="Arial"/>
          <w:sz w:val="28"/>
          <w:szCs w:val="28"/>
        </w:rPr>
        <w:t>équent avant le 1</w:t>
      </w:r>
      <w:r w:rsidR="00802BEB" w:rsidRPr="006B67F4">
        <w:rPr>
          <w:rFonts w:ascii="Arial" w:hAnsi="Arial" w:cs="Arial"/>
          <w:sz w:val="28"/>
          <w:szCs w:val="28"/>
          <w:vertAlign w:val="superscript"/>
        </w:rPr>
        <w:t>er</w:t>
      </w:r>
      <w:r w:rsidR="00802BEB">
        <w:rPr>
          <w:rFonts w:ascii="Arial" w:hAnsi="Arial" w:cs="Arial"/>
          <w:sz w:val="28"/>
          <w:szCs w:val="28"/>
        </w:rPr>
        <w:t xml:space="preserve"> Janvier 2018</w:t>
      </w:r>
      <w:r w:rsidR="00681401">
        <w:rPr>
          <w:rFonts w:ascii="Arial" w:hAnsi="Arial" w:cs="Arial"/>
          <w:sz w:val="28"/>
          <w:szCs w:val="28"/>
        </w:rPr>
        <w:t> ;</w:t>
      </w:r>
    </w:p>
    <w:p w:rsidR="00F90FEB" w:rsidRPr="00F90FEB" w:rsidRDefault="00F90FEB" w:rsidP="00F90FEB">
      <w:pPr>
        <w:pStyle w:val="titnote"/>
        <w:spacing w:line="360" w:lineRule="auto"/>
        <w:rPr>
          <w:rFonts w:ascii="Arial" w:hAnsi="Arial" w:cs="Arial"/>
          <w:sz w:val="28"/>
          <w:szCs w:val="28"/>
        </w:rPr>
      </w:pPr>
    </w:p>
    <w:p w:rsidR="00F822EA" w:rsidRPr="00091A53" w:rsidRDefault="00E86A76" w:rsidP="00091A53">
      <w:pPr>
        <w:pStyle w:val="Paragraphedeliste"/>
        <w:numPr>
          <w:ilvl w:val="0"/>
          <w:numId w:val="1"/>
        </w:numPr>
        <w:spacing w:after="0" w:line="240" w:lineRule="auto"/>
        <w:jc w:val="both"/>
        <w:rPr>
          <w:rFonts w:ascii="Arial" w:hAnsi="Arial" w:cs="Arial"/>
          <w:sz w:val="28"/>
          <w:szCs w:val="28"/>
        </w:rPr>
      </w:pPr>
      <w:r w:rsidRPr="00091A53">
        <w:rPr>
          <w:rFonts w:ascii="Arial" w:hAnsi="Arial" w:cs="Arial"/>
          <w:sz w:val="28"/>
          <w:szCs w:val="28"/>
        </w:rPr>
        <w:lastRenderedPageBreak/>
        <w:t>Condamne</w:t>
      </w:r>
      <w:r w:rsidR="00825D24" w:rsidRPr="00091A53">
        <w:rPr>
          <w:rFonts w:ascii="Arial" w:hAnsi="Arial" w:cs="Arial"/>
          <w:bCs/>
          <w:sz w:val="28"/>
          <w:szCs w:val="28"/>
        </w:rPr>
        <w:t xml:space="preserve"> </w:t>
      </w:r>
      <w:r w:rsidR="006D3EEE" w:rsidRPr="00091A53">
        <w:rPr>
          <w:rFonts w:ascii="Arial" w:hAnsi="Arial" w:cs="Arial"/>
          <w:sz w:val="28"/>
          <w:szCs w:val="28"/>
        </w:rPr>
        <w:t xml:space="preserve">la </w:t>
      </w:r>
      <w:r w:rsidR="006D3EEE" w:rsidRPr="00091A53">
        <w:rPr>
          <w:rFonts w:ascii="Arial" w:hAnsi="Arial" w:cs="Arial"/>
          <w:color w:val="000000"/>
          <w:sz w:val="28"/>
          <w:szCs w:val="28"/>
        </w:rPr>
        <w:t>société CELTEL NIGER SA</w:t>
      </w:r>
      <w:r w:rsidR="00825D24" w:rsidRPr="00091A53">
        <w:rPr>
          <w:rFonts w:ascii="Arial" w:eastAsia="Calibri" w:hAnsi="Arial" w:cs="Arial"/>
          <w:sz w:val="28"/>
          <w:szCs w:val="28"/>
        </w:rPr>
        <w:t> </w:t>
      </w:r>
      <w:r w:rsidR="00383702" w:rsidRPr="00091A53">
        <w:rPr>
          <w:rFonts w:ascii="Arial" w:hAnsi="Arial" w:cs="Arial"/>
          <w:sz w:val="28"/>
          <w:szCs w:val="28"/>
        </w:rPr>
        <w:t xml:space="preserve"> aux dépens ;</w:t>
      </w:r>
    </w:p>
    <w:p w:rsidR="00F822EA" w:rsidRPr="006D3EEE" w:rsidRDefault="00F822EA" w:rsidP="006D3EEE">
      <w:pPr>
        <w:pStyle w:val="Paragraphedeliste"/>
        <w:spacing w:line="360" w:lineRule="auto"/>
        <w:rPr>
          <w:rFonts w:ascii="Arial" w:eastAsia="Arial" w:hAnsi="Arial" w:cs="Arial"/>
          <w:b/>
          <w:sz w:val="28"/>
          <w:szCs w:val="28"/>
        </w:rPr>
      </w:pPr>
    </w:p>
    <w:p w:rsidR="009B23EB" w:rsidRPr="006D3EEE" w:rsidRDefault="009B23EB" w:rsidP="006D3EEE">
      <w:pPr>
        <w:pStyle w:val="Paragraphedeliste"/>
        <w:numPr>
          <w:ilvl w:val="0"/>
          <w:numId w:val="1"/>
        </w:numPr>
        <w:spacing w:after="0" w:line="360" w:lineRule="auto"/>
        <w:jc w:val="both"/>
        <w:rPr>
          <w:rFonts w:ascii="Arial" w:hAnsi="Arial" w:cs="Arial"/>
          <w:sz w:val="28"/>
          <w:szCs w:val="28"/>
        </w:rPr>
      </w:pPr>
      <w:r w:rsidRPr="006D3EEE">
        <w:rPr>
          <w:rFonts w:ascii="Arial" w:eastAsia="Arial" w:hAnsi="Arial" w:cs="Arial"/>
          <w:b/>
          <w:sz w:val="28"/>
          <w:szCs w:val="28"/>
        </w:rPr>
        <w:t>Avertit les parties qu’elles disposent d’un délai de huit (08) jours pour interjeter appel contre la présente décision par dépôt d’acte d’appel auprès du Greffier en Chef du Tribunal de Commerce de Niamey.</w:t>
      </w:r>
    </w:p>
    <w:p w:rsidR="00547141" w:rsidRPr="0051510A" w:rsidRDefault="00547141" w:rsidP="0051510A">
      <w:pPr>
        <w:spacing w:after="0" w:line="360" w:lineRule="auto"/>
        <w:jc w:val="both"/>
        <w:rPr>
          <w:rFonts w:ascii="Arial" w:hAnsi="Arial" w:cs="Arial"/>
          <w:sz w:val="28"/>
          <w:szCs w:val="28"/>
        </w:rPr>
      </w:pPr>
    </w:p>
    <w:p w:rsidR="00561AA7" w:rsidRDefault="009B23EB" w:rsidP="006D3EEE">
      <w:pPr>
        <w:spacing w:line="360" w:lineRule="auto"/>
        <w:rPr>
          <w:rFonts w:ascii="Arial" w:hAnsi="Arial" w:cs="Arial"/>
          <w:b/>
          <w:color w:val="0D0D0D" w:themeColor="text1" w:themeTint="F2"/>
          <w:sz w:val="28"/>
          <w:szCs w:val="28"/>
        </w:rPr>
      </w:pPr>
      <w:r w:rsidRPr="006D3EEE">
        <w:rPr>
          <w:rFonts w:ascii="Arial" w:hAnsi="Arial" w:cs="Arial"/>
          <w:b/>
          <w:color w:val="0D0D0D" w:themeColor="text1" w:themeTint="F2"/>
          <w:sz w:val="28"/>
          <w:szCs w:val="28"/>
        </w:rPr>
        <w:t xml:space="preserve">      </w:t>
      </w:r>
      <w:r w:rsidR="00547141" w:rsidRPr="006D3EEE">
        <w:rPr>
          <w:rFonts w:ascii="Arial" w:hAnsi="Arial" w:cs="Arial"/>
          <w:b/>
          <w:color w:val="0D0D0D" w:themeColor="text1" w:themeTint="F2"/>
          <w:sz w:val="28"/>
          <w:szCs w:val="28"/>
        </w:rPr>
        <w:t xml:space="preserve">       </w:t>
      </w:r>
      <w:r w:rsidRPr="006D3EEE">
        <w:rPr>
          <w:rFonts w:ascii="Arial" w:hAnsi="Arial" w:cs="Arial"/>
          <w:b/>
          <w:color w:val="0D0D0D" w:themeColor="text1" w:themeTint="F2"/>
          <w:sz w:val="28"/>
          <w:szCs w:val="28"/>
        </w:rPr>
        <w:t>Ont signé le Président et le Greffier, les jour, mois et an que dessus.</w:t>
      </w:r>
    </w:p>
    <w:p w:rsidR="00813F6C" w:rsidRDefault="00813F6C" w:rsidP="006D3EEE">
      <w:pPr>
        <w:spacing w:line="360" w:lineRule="auto"/>
        <w:rPr>
          <w:rFonts w:ascii="Arial" w:hAnsi="Arial" w:cs="Arial"/>
          <w:b/>
          <w:color w:val="0D0D0D" w:themeColor="text1" w:themeTint="F2"/>
          <w:sz w:val="28"/>
          <w:szCs w:val="28"/>
        </w:rPr>
      </w:pPr>
    </w:p>
    <w:p w:rsidR="00813F6C" w:rsidRPr="00813F6C" w:rsidRDefault="00813F6C" w:rsidP="00813F6C">
      <w:pPr>
        <w:jc w:val="center"/>
        <w:rPr>
          <w:rFonts w:asciiTheme="majorHAnsi" w:hAnsiTheme="majorHAnsi" w:cstheme="majorBidi"/>
          <w:b/>
          <w:sz w:val="28"/>
          <w:szCs w:val="28"/>
        </w:rPr>
      </w:pPr>
      <w:r>
        <w:rPr>
          <w:rFonts w:asciiTheme="majorHAnsi" w:hAnsiTheme="majorHAnsi" w:cstheme="majorBidi"/>
          <w:b/>
          <w:sz w:val="28"/>
          <w:szCs w:val="28"/>
        </w:rPr>
        <w:t>Suivent les signatures du Président et de la Greffière</w:t>
      </w:r>
      <w:bookmarkStart w:id="0" w:name="_GoBack"/>
      <w:bookmarkEnd w:id="0"/>
    </w:p>
    <w:p w:rsidR="00813F6C" w:rsidRDefault="00813F6C" w:rsidP="00813F6C">
      <w:pPr>
        <w:spacing w:after="0" w:line="360" w:lineRule="auto"/>
        <w:rPr>
          <w:rFonts w:ascii="Arial" w:eastAsia="Arial" w:hAnsi="Arial" w:cs="Arial"/>
          <w:b/>
          <w:sz w:val="24"/>
          <w:szCs w:val="24"/>
        </w:rPr>
      </w:pPr>
    </w:p>
    <w:p w:rsidR="00813F6C" w:rsidRDefault="00813F6C" w:rsidP="00813F6C">
      <w:pPr>
        <w:spacing w:after="0" w:line="360" w:lineRule="auto"/>
        <w:jc w:val="center"/>
        <w:rPr>
          <w:rFonts w:ascii="Arial" w:eastAsia="Arial" w:hAnsi="Arial" w:cs="Arial"/>
          <w:b/>
          <w:sz w:val="24"/>
          <w:szCs w:val="24"/>
          <w:u w:val="single"/>
        </w:rPr>
      </w:pPr>
      <w:r>
        <w:rPr>
          <w:rFonts w:ascii="Arial" w:eastAsia="Arial" w:hAnsi="Arial" w:cs="Arial"/>
          <w:b/>
          <w:sz w:val="24"/>
          <w:szCs w:val="24"/>
          <w:u w:val="single"/>
        </w:rPr>
        <w:t>POUR EXPEDITION CERTIFIEE CONFORME</w:t>
      </w:r>
    </w:p>
    <w:p w:rsidR="00813F6C" w:rsidRDefault="00813F6C" w:rsidP="00813F6C">
      <w:pPr>
        <w:spacing w:after="0" w:line="360" w:lineRule="auto"/>
        <w:jc w:val="center"/>
        <w:rPr>
          <w:rFonts w:ascii="Arial" w:eastAsia="Arial" w:hAnsi="Arial" w:cs="Arial"/>
          <w:b/>
          <w:sz w:val="24"/>
          <w:szCs w:val="24"/>
          <w:u w:val="single"/>
        </w:rPr>
      </w:pPr>
      <w:r>
        <w:rPr>
          <w:rFonts w:ascii="Arial" w:eastAsia="Arial" w:hAnsi="Arial" w:cs="Arial"/>
          <w:b/>
          <w:sz w:val="24"/>
          <w:szCs w:val="24"/>
          <w:u w:val="single"/>
        </w:rPr>
        <w:t>NIAMEY, LE 23 NOVEMBRE  2017</w:t>
      </w:r>
    </w:p>
    <w:p w:rsidR="00813F6C" w:rsidRDefault="00813F6C" w:rsidP="00813F6C">
      <w:pPr>
        <w:spacing w:after="0" w:line="360" w:lineRule="auto"/>
        <w:jc w:val="center"/>
        <w:rPr>
          <w:rFonts w:ascii="Arial" w:eastAsia="Arial" w:hAnsi="Arial" w:cs="Arial"/>
          <w:b/>
          <w:sz w:val="24"/>
          <w:szCs w:val="24"/>
          <w:u w:val="single"/>
        </w:rPr>
      </w:pPr>
      <w:r>
        <w:rPr>
          <w:rFonts w:ascii="Arial" w:eastAsia="Arial" w:hAnsi="Arial" w:cs="Arial"/>
          <w:b/>
          <w:sz w:val="24"/>
          <w:szCs w:val="24"/>
          <w:u w:val="single"/>
        </w:rPr>
        <w:t>LEGREFFIER EN CHEF</w:t>
      </w:r>
    </w:p>
    <w:p w:rsidR="00813F6C" w:rsidRDefault="00813F6C" w:rsidP="00813F6C">
      <w:pPr>
        <w:jc w:val="both"/>
        <w:rPr>
          <w:rFonts w:asciiTheme="majorHAnsi" w:hAnsiTheme="majorHAnsi" w:cstheme="majorBidi"/>
          <w:sz w:val="28"/>
          <w:szCs w:val="28"/>
        </w:rPr>
      </w:pPr>
    </w:p>
    <w:p w:rsidR="00813F6C" w:rsidRDefault="00813F6C" w:rsidP="00813F6C">
      <w:pPr>
        <w:rPr>
          <w:rFonts w:asciiTheme="majorHAnsi" w:hAnsiTheme="majorHAnsi"/>
          <w:sz w:val="28"/>
          <w:szCs w:val="28"/>
        </w:rPr>
      </w:pPr>
    </w:p>
    <w:p w:rsidR="00813F6C" w:rsidRPr="006D3EEE" w:rsidRDefault="00813F6C" w:rsidP="006D3EEE">
      <w:pPr>
        <w:spacing w:line="360" w:lineRule="auto"/>
        <w:rPr>
          <w:rFonts w:ascii="Arial" w:hAnsi="Arial" w:cs="Arial"/>
          <w:b/>
          <w:color w:val="0D0D0D" w:themeColor="text1" w:themeTint="F2"/>
          <w:sz w:val="28"/>
          <w:szCs w:val="28"/>
        </w:rPr>
      </w:pPr>
    </w:p>
    <w:sectPr w:rsidR="00813F6C" w:rsidRPr="006D3EEE" w:rsidSect="0050274C">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0F0D" w:rsidRDefault="00910F0D" w:rsidP="00CE287F">
      <w:pPr>
        <w:spacing w:after="0" w:line="240" w:lineRule="auto"/>
      </w:pPr>
      <w:r>
        <w:separator/>
      </w:r>
    </w:p>
  </w:endnote>
  <w:endnote w:type="continuationSeparator" w:id="0">
    <w:p w:rsidR="00910F0D" w:rsidRDefault="00910F0D" w:rsidP="00CE2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5D24" w:rsidRDefault="00825D24">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4467766"/>
      <w:docPartObj>
        <w:docPartGallery w:val="Page Numbers (Bottom of Page)"/>
        <w:docPartUnique/>
      </w:docPartObj>
    </w:sdtPr>
    <w:sdtEndPr/>
    <w:sdtContent>
      <w:p w:rsidR="00825D24" w:rsidRDefault="00910F0D">
        <w:pPr>
          <w:pStyle w:val="Pieddepage"/>
        </w:pPr>
        <w:r>
          <w:rPr>
            <w:noProof/>
            <w:lang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2049" type="#_x0000_t65" style="position:absolute;margin-left:0;margin-top:664.5pt;width:29pt;height:21.6pt;z-index:251660288;mso-top-percent:70;mso-position-horizontal:left;mso-position-horizontal-relative:right-margin-area;mso-position-vertical-relative:bottom-margin-area;mso-top-percent:70" o:allowincell="f" adj="14135" strokecolor="gray [1629]" strokeweight=".25pt">
              <v:textbox style="mso-next-textbox:#_x0000_s2049">
                <w:txbxContent>
                  <w:p w:rsidR="00825D24" w:rsidRDefault="00910F0D">
                    <w:pPr>
                      <w:jc w:val="center"/>
                    </w:pPr>
                    <w:r>
                      <w:fldChar w:fldCharType="begin"/>
                    </w:r>
                    <w:r>
                      <w:instrText xml:space="preserve"> PAGE    \* MERGEFORMAT </w:instrText>
                    </w:r>
                    <w:r>
                      <w:fldChar w:fldCharType="separate"/>
                    </w:r>
                    <w:r w:rsidR="00813F6C" w:rsidRPr="00813F6C">
                      <w:rPr>
                        <w:noProof/>
                        <w:sz w:val="16"/>
                        <w:szCs w:val="16"/>
                      </w:rPr>
                      <w:t>7</w:t>
                    </w:r>
                    <w:r>
                      <w:rPr>
                        <w:noProof/>
                        <w:sz w:val="16"/>
                        <w:szCs w:val="16"/>
                      </w:rPr>
                      <w:fldChar w:fldCharType="end"/>
                    </w:r>
                  </w:p>
                </w:txbxContent>
              </v:textbox>
              <w10:wrap anchorx="page" anchory="page"/>
            </v:shape>
          </w:pic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5D24" w:rsidRDefault="00825D2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0F0D" w:rsidRDefault="00910F0D" w:rsidP="00CE287F">
      <w:pPr>
        <w:spacing w:after="0" w:line="240" w:lineRule="auto"/>
      </w:pPr>
      <w:r>
        <w:separator/>
      </w:r>
    </w:p>
  </w:footnote>
  <w:footnote w:type="continuationSeparator" w:id="0">
    <w:p w:rsidR="00910F0D" w:rsidRDefault="00910F0D" w:rsidP="00CE28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5D24" w:rsidRDefault="00825D24">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5D24" w:rsidRDefault="00825D24">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5D24" w:rsidRDefault="00825D24">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1960A1"/>
    <w:multiLevelType w:val="hybridMultilevel"/>
    <w:tmpl w:val="ACEAF9CC"/>
    <w:lvl w:ilvl="0" w:tplc="F5CAFA30">
      <w:numFmt w:val="bullet"/>
      <w:lvlText w:val="-"/>
      <w:lvlJc w:val="left"/>
      <w:pPr>
        <w:tabs>
          <w:tab w:val="num" w:pos="360"/>
        </w:tabs>
        <w:ind w:left="360" w:hanging="360"/>
      </w:pPr>
      <w:rPr>
        <w:rFonts w:ascii="Book Antiqua" w:eastAsia="Times New Roman" w:hAnsi="Book Antiqua"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208D7581"/>
    <w:multiLevelType w:val="hybridMultilevel"/>
    <w:tmpl w:val="CE52DC92"/>
    <w:lvl w:ilvl="0" w:tplc="A274EABC">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23912350"/>
    <w:multiLevelType w:val="multilevel"/>
    <w:tmpl w:val="E82EA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F0677D"/>
    <w:multiLevelType w:val="hybridMultilevel"/>
    <w:tmpl w:val="DCAAEC4E"/>
    <w:lvl w:ilvl="0" w:tplc="C97E60A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8224D02"/>
    <w:multiLevelType w:val="hybridMultilevel"/>
    <w:tmpl w:val="35E04E1E"/>
    <w:lvl w:ilvl="0" w:tplc="53B6013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9375FFE"/>
    <w:multiLevelType w:val="multilevel"/>
    <w:tmpl w:val="D07A7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432265C"/>
    <w:multiLevelType w:val="hybridMultilevel"/>
    <w:tmpl w:val="0E2AA9F0"/>
    <w:lvl w:ilvl="0" w:tplc="FDCABAE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5BDF49B6"/>
    <w:multiLevelType w:val="hybridMultilevel"/>
    <w:tmpl w:val="FCAE4306"/>
    <w:lvl w:ilvl="0" w:tplc="9F5C2132">
      <w:start w:val="1"/>
      <w:numFmt w:val="bullet"/>
      <w:lvlText w:val="-"/>
      <w:lvlJc w:val="left"/>
      <w:pPr>
        <w:ind w:left="720" w:hanging="360"/>
      </w:pPr>
      <w:rPr>
        <w:rFonts w:ascii="Arial" w:eastAsia="Times New Roman" w:hAnsi="Arial" w:cs="Arial" w:hint="default"/>
        <w:color w:val="auto"/>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8">
    <w:nsid w:val="5E5C3CFD"/>
    <w:multiLevelType w:val="hybridMultilevel"/>
    <w:tmpl w:val="5E6814A6"/>
    <w:lvl w:ilvl="0" w:tplc="3B00E002">
      <w:numFmt w:val="bullet"/>
      <w:lvlText w:val="-"/>
      <w:lvlJc w:val="left"/>
      <w:pPr>
        <w:ind w:left="360" w:hanging="360"/>
      </w:pPr>
      <w:rPr>
        <w:rFonts w:ascii="Arial" w:eastAsiaTheme="minorHAnsi"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nsid w:val="6EA17293"/>
    <w:multiLevelType w:val="hybridMultilevel"/>
    <w:tmpl w:val="46E2AA14"/>
    <w:lvl w:ilvl="0" w:tplc="375AD83E">
      <w:start w:val="1"/>
      <w:numFmt w:val="upperRoman"/>
      <w:lvlText w:val="%1-"/>
      <w:lvlJc w:val="left"/>
      <w:pPr>
        <w:ind w:left="2880" w:hanging="720"/>
      </w:pPr>
      <w:rPr>
        <w:rFonts w:hint="default"/>
      </w:rPr>
    </w:lvl>
    <w:lvl w:ilvl="1" w:tplc="040C0019" w:tentative="1">
      <w:start w:val="1"/>
      <w:numFmt w:val="lowerLetter"/>
      <w:lvlText w:val="%2."/>
      <w:lvlJc w:val="left"/>
      <w:pPr>
        <w:ind w:left="3240" w:hanging="360"/>
      </w:pPr>
    </w:lvl>
    <w:lvl w:ilvl="2" w:tplc="040C001B" w:tentative="1">
      <w:start w:val="1"/>
      <w:numFmt w:val="lowerRoman"/>
      <w:lvlText w:val="%3."/>
      <w:lvlJc w:val="right"/>
      <w:pPr>
        <w:ind w:left="3960" w:hanging="180"/>
      </w:pPr>
    </w:lvl>
    <w:lvl w:ilvl="3" w:tplc="040C000F" w:tentative="1">
      <w:start w:val="1"/>
      <w:numFmt w:val="decimal"/>
      <w:lvlText w:val="%4."/>
      <w:lvlJc w:val="left"/>
      <w:pPr>
        <w:ind w:left="4680" w:hanging="360"/>
      </w:pPr>
    </w:lvl>
    <w:lvl w:ilvl="4" w:tplc="040C0019" w:tentative="1">
      <w:start w:val="1"/>
      <w:numFmt w:val="lowerLetter"/>
      <w:lvlText w:val="%5."/>
      <w:lvlJc w:val="left"/>
      <w:pPr>
        <w:ind w:left="5400" w:hanging="360"/>
      </w:pPr>
    </w:lvl>
    <w:lvl w:ilvl="5" w:tplc="040C001B" w:tentative="1">
      <w:start w:val="1"/>
      <w:numFmt w:val="lowerRoman"/>
      <w:lvlText w:val="%6."/>
      <w:lvlJc w:val="right"/>
      <w:pPr>
        <w:ind w:left="6120" w:hanging="180"/>
      </w:pPr>
    </w:lvl>
    <w:lvl w:ilvl="6" w:tplc="040C000F" w:tentative="1">
      <w:start w:val="1"/>
      <w:numFmt w:val="decimal"/>
      <w:lvlText w:val="%7."/>
      <w:lvlJc w:val="left"/>
      <w:pPr>
        <w:ind w:left="6840" w:hanging="360"/>
      </w:pPr>
    </w:lvl>
    <w:lvl w:ilvl="7" w:tplc="040C0019" w:tentative="1">
      <w:start w:val="1"/>
      <w:numFmt w:val="lowerLetter"/>
      <w:lvlText w:val="%8."/>
      <w:lvlJc w:val="left"/>
      <w:pPr>
        <w:ind w:left="7560" w:hanging="360"/>
      </w:pPr>
    </w:lvl>
    <w:lvl w:ilvl="8" w:tplc="040C001B" w:tentative="1">
      <w:start w:val="1"/>
      <w:numFmt w:val="lowerRoman"/>
      <w:lvlText w:val="%9."/>
      <w:lvlJc w:val="right"/>
      <w:pPr>
        <w:ind w:left="8280" w:hanging="180"/>
      </w:pPr>
    </w:lvl>
  </w:abstractNum>
  <w:abstractNum w:abstractNumId="10">
    <w:nsid w:val="72C65775"/>
    <w:multiLevelType w:val="multilevel"/>
    <w:tmpl w:val="F0E40A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4B87C8A"/>
    <w:multiLevelType w:val="hybridMultilevel"/>
    <w:tmpl w:val="29C6131A"/>
    <w:lvl w:ilvl="0" w:tplc="68BA2EE4">
      <w:start w:val="2"/>
      <w:numFmt w:val="bullet"/>
      <w:lvlText w:val="-"/>
      <w:lvlJc w:val="left"/>
      <w:pPr>
        <w:ind w:left="720" w:hanging="360"/>
      </w:pPr>
      <w:rPr>
        <w:rFonts w:ascii="Courier New" w:eastAsia="Times New Roman" w:hAnsi="Courier New" w:cs="Courier New" w:hint="default"/>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762B0EA0"/>
    <w:multiLevelType w:val="multilevel"/>
    <w:tmpl w:val="3BDCC752"/>
    <w:lvl w:ilvl="0">
      <w:start w:val="1"/>
      <w:numFmt w:val="upperRoman"/>
      <w:lvlText w:val="%1."/>
      <w:lvlJc w:val="left"/>
      <w:pPr>
        <w:tabs>
          <w:tab w:val="num" w:pos="720"/>
        </w:tabs>
        <w:ind w:left="720" w:hanging="720"/>
      </w:pPr>
      <w:rPr>
        <w:rFonts w:hint="default"/>
        <w:b/>
        <w:u w:val="none"/>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3">
    <w:nsid w:val="7BFD6502"/>
    <w:multiLevelType w:val="hybridMultilevel"/>
    <w:tmpl w:val="79ECEB52"/>
    <w:lvl w:ilvl="0" w:tplc="B9883C3E">
      <w:start w:val="2"/>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0"/>
  </w:num>
  <w:num w:numId="4">
    <w:abstractNumId w:val="12"/>
  </w:num>
  <w:num w:numId="5">
    <w:abstractNumId w:val="4"/>
  </w:num>
  <w:num w:numId="6">
    <w:abstractNumId w:val="13"/>
  </w:num>
  <w:num w:numId="7">
    <w:abstractNumId w:val="5"/>
  </w:num>
  <w:num w:numId="8">
    <w:abstractNumId w:val="1"/>
  </w:num>
  <w:num w:numId="9">
    <w:abstractNumId w:val="9"/>
  </w:num>
  <w:num w:numId="10">
    <w:abstractNumId w:val="6"/>
  </w:num>
  <w:num w:numId="11">
    <w:abstractNumId w:val="10"/>
  </w:num>
  <w:num w:numId="12">
    <w:abstractNumId w:val="8"/>
  </w:num>
  <w:num w:numId="13">
    <w:abstractNumId w:val="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410EAD"/>
    <w:rsid w:val="00006CBF"/>
    <w:rsid w:val="0002545A"/>
    <w:rsid w:val="00043EE9"/>
    <w:rsid w:val="00045137"/>
    <w:rsid w:val="00090197"/>
    <w:rsid w:val="00091A53"/>
    <w:rsid w:val="00095F73"/>
    <w:rsid w:val="000C7858"/>
    <w:rsid w:val="00122202"/>
    <w:rsid w:val="001342CD"/>
    <w:rsid w:val="001605FB"/>
    <w:rsid w:val="00183F32"/>
    <w:rsid w:val="0018594E"/>
    <w:rsid w:val="001B12BB"/>
    <w:rsid w:val="001B75B1"/>
    <w:rsid w:val="001C1BE3"/>
    <w:rsid w:val="001D424B"/>
    <w:rsid w:val="001D45E7"/>
    <w:rsid w:val="001F504B"/>
    <w:rsid w:val="002052B6"/>
    <w:rsid w:val="002145EC"/>
    <w:rsid w:val="00236F10"/>
    <w:rsid w:val="00242BBC"/>
    <w:rsid w:val="00244699"/>
    <w:rsid w:val="0027313D"/>
    <w:rsid w:val="002932BE"/>
    <w:rsid w:val="00294F15"/>
    <w:rsid w:val="002962EC"/>
    <w:rsid w:val="002D5327"/>
    <w:rsid w:val="002F592F"/>
    <w:rsid w:val="003066AA"/>
    <w:rsid w:val="003203D4"/>
    <w:rsid w:val="0034149D"/>
    <w:rsid w:val="0035677B"/>
    <w:rsid w:val="0037408D"/>
    <w:rsid w:val="00383702"/>
    <w:rsid w:val="003B1871"/>
    <w:rsid w:val="003B23C2"/>
    <w:rsid w:val="003B2606"/>
    <w:rsid w:val="003C09B9"/>
    <w:rsid w:val="003C24EF"/>
    <w:rsid w:val="003C7790"/>
    <w:rsid w:val="003F483A"/>
    <w:rsid w:val="00404A4C"/>
    <w:rsid w:val="00410EAD"/>
    <w:rsid w:val="00452F29"/>
    <w:rsid w:val="004923D5"/>
    <w:rsid w:val="004A632D"/>
    <w:rsid w:val="004C7599"/>
    <w:rsid w:val="004E61D4"/>
    <w:rsid w:val="0050274C"/>
    <w:rsid w:val="00507968"/>
    <w:rsid w:val="0051510A"/>
    <w:rsid w:val="00547141"/>
    <w:rsid w:val="005541B5"/>
    <w:rsid w:val="00561AA7"/>
    <w:rsid w:val="005C3F84"/>
    <w:rsid w:val="005F2FAC"/>
    <w:rsid w:val="00604F66"/>
    <w:rsid w:val="00605FBE"/>
    <w:rsid w:val="006114F6"/>
    <w:rsid w:val="0062224B"/>
    <w:rsid w:val="006331CF"/>
    <w:rsid w:val="00671A44"/>
    <w:rsid w:val="006805B2"/>
    <w:rsid w:val="00681401"/>
    <w:rsid w:val="00681ADB"/>
    <w:rsid w:val="006A25D5"/>
    <w:rsid w:val="006B17C5"/>
    <w:rsid w:val="006B2172"/>
    <w:rsid w:val="006B67F4"/>
    <w:rsid w:val="006D3EEE"/>
    <w:rsid w:val="006E2A0A"/>
    <w:rsid w:val="006F05E2"/>
    <w:rsid w:val="007144D6"/>
    <w:rsid w:val="00715369"/>
    <w:rsid w:val="00722D79"/>
    <w:rsid w:val="00724884"/>
    <w:rsid w:val="00743EAD"/>
    <w:rsid w:val="007459BD"/>
    <w:rsid w:val="00763945"/>
    <w:rsid w:val="007845D5"/>
    <w:rsid w:val="00790515"/>
    <w:rsid w:val="007945B6"/>
    <w:rsid w:val="007A11E6"/>
    <w:rsid w:val="007D3DD7"/>
    <w:rsid w:val="007E713B"/>
    <w:rsid w:val="007E7344"/>
    <w:rsid w:val="008008F2"/>
    <w:rsid w:val="00802BEB"/>
    <w:rsid w:val="00813F6C"/>
    <w:rsid w:val="00825D24"/>
    <w:rsid w:val="00844A98"/>
    <w:rsid w:val="00846043"/>
    <w:rsid w:val="008765B1"/>
    <w:rsid w:val="00886FEA"/>
    <w:rsid w:val="008B4818"/>
    <w:rsid w:val="008C3CD2"/>
    <w:rsid w:val="008D3BCF"/>
    <w:rsid w:val="00910F0D"/>
    <w:rsid w:val="00941A5F"/>
    <w:rsid w:val="0094653A"/>
    <w:rsid w:val="00960CA8"/>
    <w:rsid w:val="00965414"/>
    <w:rsid w:val="00972071"/>
    <w:rsid w:val="009745D7"/>
    <w:rsid w:val="009A3E57"/>
    <w:rsid w:val="009B23EB"/>
    <w:rsid w:val="009B42AD"/>
    <w:rsid w:val="009C150E"/>
    <w:rsid w:val="009D3D2B"/>
    <w:rsid w:val="00A05344"/>
    <w:rsid w:val="00A2313C"/>
    <w:rsid w:val="00A23256"/>
    <w:rsid w:val="00A41ADD"/>
    <w:rsid w:val="00A45FEA"/>
    <w:rsid w:val="00A76A1D"/>
    <w:rsid w:val="00A82354"/>
    <w:rsid w:val="00A917E1"/>
    <w:rsid w:val="00A9412F"/>
    <w:rsid w:val="00A9649F"/>
    <w:rsid w:val="00AC09D9"/>
    <w:rsid w:val="00AC71AD"/>
    <w:rsid w:val="00AF24E7"/>
    <w:rsid w:val="00B15170"/>
    <w:rsid w:val="00B33735"/>
    <w:rsid w:val="00B33F1C"/>
    <w:rsid w:val="00B34A00"/>
    <w:rsid w:val="00B37243"/>
    <w:rsid w:val="00B67F57"/>
    <w:rsid w:val="00B70C35"/>
    <w:rsid w:val="00B7503A"/>
    <w:rsid w:val="00B92332"/>
    <w:rsid w:val="00B95893"/>
    <w:rsid w:val="00BE4F23"/>
    <w:rsid w:val="00C12A1B"/>
    <w:rsid w:val="00C2684E"/>
    <w:rsid w:val="00C47DFE"/>
    <w:rsid w:val="00C50EA7"/>
    <w:rsid w:val="00C6099C"/>
    <w:rsid w:val="00C86FC0"/>
    <w:rsid w:val="00C908F4"/>
    <w:rsid w:val="00C93EAB"/>
    <w:rsid w:val="00C96A61"/>
    <w:rsid w:val="00CB5DD3"/>
    <w:rsid w:val="00CD6BBC"/>
    <w:rsid w:val="00CE2370"/>
    <w:rsid w:val="00CE287F"/>
    <w:rsid w:val="00CE4CFA"/>
    <w:rsid w:val="00CE5388"/>
    <w:rsid w:val="00CE68AC"/>
    <w:rsid w:val="00D01656"/>
    <w:rsid w:val="00D06342"/>
    <w:rsid w:val="00D35044"/>
    <w:rsid w:val="00D46440"/>
    <w:rsid w:val="00D65859"/>
    <w:rsid w:val="00D76F36"/>
    <w:rsid w:val="00DD3662"/>
    <w:rsid w:val="00E04ADD"/>
    <w:rsid w:val="00E07C55"/>
    <w:rsid w:val="00E250E2"/>
    <w:rsid w:val="00E26A45"/>
    <w:rsid w:val="00E71E61"/>
    <w:rsid w:val="00E86A76"/>
    <w:rsid w:val="00EC2378"/>
    <w:rsid w:val="00F11D1F"/>
    <w:rsid w:val="00F252B4"/>
    <w:rsid w:val="00F306C5"/>
    <w:rsid w:val="00F40712"/>
    <w:rsid w:val="00F53CF1"/>
    <w:rsid w:val="00F7092C"/>
    <w:rsid w:val="00F74BD2"/>
    <w:rsid w:val="00F822EA"/>
    <w:rsid w:val="00F83040"/>
    <w:rsid w:val="00F84834"/>
    <w:rsid w:val="00F864CD"/>
    <w:rsid w:val="00F90FEB"/>
    <w:rsid w:val="00FA2EC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EACDF4D0-2FAD-424F-9DFF-2B1D46215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274C"/>
  </w:style>
  <w:style w:type="paragraph" w:styleId="Titre1">
    <w:name w:val="heading 1"/>
    <w:basedOn w:val="Normal"/>
    <w:next w:val="Normal"/>
    <w:link w:val="Titre1Car"/>
    <w:qFormat/>
    <w:rsid w:val="00DD3662"/>
    <w:pPr>
      <w:keepNext/>
      <w:spacing w:after="0" w:line="240" w:lineRule="auto"/>
      <w:ind w:firstLine="708"/>
      <w:jc w:val="center"/>
      <w:outlineLvl w:val="0"/>
    </w:pPr>
    <w:rPr>
      <w:rFonts w:ascii="Courier New" w:eastAsia="Times New Roman" w:hAnsi="Courier New" w:cs="Times New Roman"/>
      <w:b/>
      <w:bCs/>
      <w:sz w:val="24"/>
      <w:szCs w:val="24"/>
      <w:u w:val="single"/>
      <w:lang w:eastAsia="fr-FR"/>
    </w:rPr>
  </w:style>
  <w:style w:type="paragraph" w:styleId="Titre2">
    <w:name w:val="heading 2"/>
    <w:basedOn w:val="Normal"/>
    <w:next w:val="Normal"/>
    <w:link w:val="Titre2Car"/>
    <w:uiPriority w:val="9"/>
    <w:semiHidden/>
    <w:unhideWhenUsed/>
    <w:qFormat/>
    <w:rsid w:val="00E26A4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605FBE"/>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83702"/>
    <w:pPr>
      <w:ind w:left="720"/>
      <w:contextualSpacing/>
    </w:pPr>
    <w:rPr>
      <w:rFonts w:ascii="Calibri" w:eastAsia="Times New Roman" w:hAnsi="Calibri" w:cs="Times New Roman"/>
      <w:lang w:eastAsia="fr-FR"/>
    </w:rPr>
  </w:style>
  <w:style w:type="paragraph" w:customStyle="1" w:styleId="Corps">
    <w:name w:val="Corps"/>
    <w:rsid w:val="00383702"/>
    <w:pPr>
      <w:spacing w:after="0" w:line="240" w:lineRule="auto"/>
    </w:pPr>
    <w:rPr>
      <w:rFonts w:ascii="Times New Roman" w:eastAsia="Arial Unicode MS" w:hAnsi="Arial Unicode MS" w:cs="Arial Unicode MS"/>
      <w:color w:val="000000"/>
      <w:sz w:val="24"/>
      <w:szCs w:val="24"/>
      <w:u w:color="000000"/>
      <w:lang w:eastAsia="fr-FR"/>
    </w:rPr>
  </w:style>
  <w:style w:type="character" w:customStyle="1" w:styleId="Titre1Car">
    <w:name w:val="Titre 1 Car"/>
    <w:basedOn w:val="Policepardfaut"/>
    <w:link w:val="Titre1"/>
    <w:rsid w:val="00DD3662"/>
    <w:rPr>
      <w:rFonts w:ascii="Courier New" w:eastAsia="Times New Roman" w:hAnsi="Courier New" w:cs="Times New Roman"/>
      <w:b/>
      <w:bCs/>
      <w:sz w:val="24"/>
      <w:szCs w:val="24"/>
      <w:u w:val="single"/>
      <w:lang w:eastAsia="fr-FR"/>
    </w:rPr>
  </w:style>
  <w:style w:type="paragraph" w:styleId="En-tte">
    <w:name w:val="header"/>
    <w:basedOn w:val="Normal"/>
    <w:link w:val="En-tteCar"/>
    <w:uiPriority w:val="99"/>
    <w:semiHidden/>
    <w:unhideWhenUsed/>
    <w:rsid w:val="00CE287F"/>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CE287F"/>
  </w:style>
  <w:style w:type="paragraph" w:styleId="Pieddepage">
    <w:name w:val="footer"/>
    <w:basedOn w:val="Normal"/>
    <w:link w:val="PieddepageCar"/>
    <w:uiPriority w:val="99"/>
    <w:semiHidden/>
    <w:unhideWhenUsed/>
    <w:rsid w:val="00CE287F"/>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CE287F"/>
  </w:style>
  <w:style w:type="character" w:customStyle="1" w:styleId="Titre3Car">
    <w:name w:val="Titre 3 Car"/>
    <w:basedOn w:val="Policepardfaut"/>
    <w:link w:val="Titre3"/>
    <w:uiPriority w:val="9"/>
    <w:semiHidden/>
    <w:rsid w:val="00605FBE"/>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605FB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605FBE"/>
    <w:rPr>
      <w:b/>
      <w:bCs/>
    </w:rPr>
  </w:style>
  <w:style w:type="character" w:styleId="Lienhypertexte">
    <w:name w:val="Hyperlink"/>
    <w:basedOn w:val="Policepardfaut"/>
    <w:uiPriority w:val="99"/>
    <w:semiHidden/>
    <w:unhideWhenUsed/>
    <w:rsid w:val="00605FBE"/>
    <w:rPr>
      <w:color w:val="0000FF"/>
      <w:u w:val="single"/>
    </w:rPr>
  </w:style>
  <w:style w:type="character" w:customStyle="1" w:styleId="Titre2Car">
    <w:name w:val="Titre 2 Car"/>
    <w:basedOn w:val="Policepardfaut"/>
    <w:link w:val="Titre2"/>
    <w:uiPriority w:val="9"/>
    <w:semiHidden/>
    <w:rsid w:val="00E26A45"/>
    <w:rPr>
      <w:rFonts w:asciiTheme="majorHAnsi" w:eastAsiaTheme="majorEastAsia" w:hAnsiTheme="majorHAnsi" w:cstheme="majorBidi"/>
      <w:b/>
      <w:bCs/>
      <w:color w:val="4F81BD" w:themeColor="accent1"/>
      <w:sz w:val="26"/>
      <w:szCs w:val="26"/>
    </w:rPr>
  </w:style>
  <w:style w:type="paragraph" w:customStyle="1" w:styleId="pull-left">
    <w:name w:val="pull-left"/>
    <w:basedOn w:val="Normal"/>
    <w:rsid w:val="00E26A4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z-Hautduformulaire">
    <w:name w:val="HTML Top of Form"/>
    <w:basedOn w:val="Normal"/>
    <w:next w:val="Normal"/>
    <w:link w:val="z-HautduformulaireCar"/>
    <w:hidden/>
    <w:uiPriority w:val="99"/>
    <w:semiHidden/>
    <w:unhideWhenUsed/>
    <w:rsid w:val="00E26A45"/>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E26A45"/>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uiPriority w:val="99"/>
    <w:semiHidden/>
    <w:unhideWhenUsed/>
    <w:rsid w:val="00E26A45"/>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E26A45"/>
    <w:rPr>
      <w:rFonts w:ascii="Arial" w:eastAsia="Times New Roman" w:hAnsi="Arial" w:cs="Arial"/>
      <w:vanish/>
      <w:sz w:val="16"/>
      <w:szCs w:val="16"/>
      <w:lang w:eastAsia="fr-FR"/>
    </w:rPr>
  </w:style>
  <w:style w:type="paragraph" w:customStyle="1" w:styleId="comment">
    <w:name w:val="comment"/>
    <w:basedOn w:val="Normal"/>
    <w:rsid w:val="00E26A4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oc-icons">
    <w:name w:val="soc-icons"/>
    <w:basedOn w:val="Normal"/>
    <w:rsid w:val="00E26A4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bottom-menu">
    <w:name w:val="bottom-menu"/>
    <w:basedOn w:val="Normal"/>
    <w:rsid w:val="00E26A4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E26A4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26A45"/>
    <w:rPr>
      <w:rFonts w:ascii="Tahoma" w:hAnsi="Tahoma" w:cs="Tahoma"/>
      <w:sz w:val="16"/>
      <w:szCs w:val="16"/>
    </w:rPr>
  </w:style>
  <w:style w:type="paragraph" w:customStyle="1" w:styleId="Listeencopie">
    <w:name w:val="Liste en copie"/>
    <w:basedOn w:val="Normal"/>
    <w:rsid w:val="00A41ADD"/>
    <w:pPr>
      <w:keepLines/>
      <w:spacing w:after="0" w:line="240" w:lineRule="atLeast"/>
      <w:ind w:left="360" w:hanging="360"/>
      <w:jc w:val="both"/>
    </w:pPr>
    <w:rPr>
      <w:rFonts w:ascii="Garamond" w:eastAsia="Times New Roman" w:hAnsi="Garamond" w:cs="Times New Roman"/>
      <w:kern w:val="18"/>
      <w:sz w:val="20"/>
      <w:szCs w:val="20"/>
      <w:lang w:val="en-US" w:bidi="en-US"/>
    </w:rPr>
  </w:style>
  <w:style w:type="paragraph" w:customStyle="1" w:styleId="CorpsA">
    <w:name w:val="Corps A"/>
    <w:rsid w:val="009B23EB"/>
    <w:pPr>
      <w:pBdr>
        <w:top w:val="nil"/>
        <w:left w:val="nil"/>
        <w:bottom w:val="nil"/>
        <w:right w:val="nil"/>
        <w:between w:val="nil"/>
        <w:bar w:val="nil"/>
      </w:pBdr>
      <w:spacing w:after="0" w:line="240" w:lineRule="auto"/>
    </w:pPr>
    <w:rPr>
      <w:rFonts w:ascii="Times New Roman" w:eastAsia="Arial Unicode MS" w:hAnsi="Times New Roman" w:cs="Arial Unicode MS"/>
      <w:color w:val="000000"/>
      <w:u w:color="000000"/>
      <w:bdr w:val="nil"/>
      <w:lang w:eastAsia="fr-FR"/>
    </w:rPr>
  </w:style>
  <w:style w:type="paragraph" w:customStyle="1" w:styleId="al">
    <w:name w:val="al"/>
    <w:basedOn w:val="Normal"/>
    <w:rsid w:val="008D3BC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umart">
    <w:name w:val="numart"/>
    <w:basedOn w:val="Policepardfaut"/>
    <w:rsid w:val="008D3BCF"/>
  </w:style>
  <w:style w:type="character" w:customStyle="1" w:styleId="zrenv">
    <w:name w:val="zrenv"/>
    <w:basedOn w:val="Policepardfaut"/>
    <w:rsid w:val="008D3BCF"/>
  </w:style>
  <w:style w:type="paragraph" w:customStyle="1" w:styleId="alitemnum">
    <w:name w:val="al_item_num"/>
    <w:basedOn w:val="Normal"/>
    <w:rsid w:val="008D3BC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um-art">
    <w:name w:val="num-art"/>
    <w:basedOn w:val="Policepardfaut"/>
    <w:rsid w:val="006D3EEE"/>
  </w:style>
  <w:style w:type="character" w:customStyle="1" w:styleId="concordance">
    <w:name w:val="concordance"/>
    <w:basedOn w:val="Policepardfaut"/>
    <w:rsid w:val="006D3EEE"/>
  </w:style>
  <w:style w:type="paragraph" w:customStyle="1" w:styleId="alitemtiret">
    <w:name w:val="al_item_tiret"/>
    <w:basedOn w:val="Normal"/>
    <w:rsid w:val="006D3EE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itnote">
    <w:name w:val="titnote"/>
    <w:basedOn w:val="Normal"/>
    <w:rsid w:val="006D3EE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annot">
    <w:name w:val="tannot"/>
    <w:basedOn w:val="Policepardfaut"/>
    <w:rsid w:val="006D3EEE"/>
  </w:style>
  <w:style w:type="paragraph" w:customStyle="1" w:styleId="motscles">
    <w:name w:val="motscles"/>
    <w:basedOn w:val="Normal"/>
    <w:rsid w:val="006D3EE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puce">
    <w:name w:val="puce"/>
    <w:basedOn w:val="Policepardfaut"/>
    <w:rsid w:val="006D3EEE"/>
  </w:style>
  <w:style w:type="character" w:customStyle="1" w:styleId="motcle">
    <w:name w:val="motcle"/>
    <w:basedOn w:val="Policepardfaut"/>
    <w:rsid w:val="006D3EEE"/>
  </w:style>
  <w:style w:type="paragraph" w:customStyle="1" w:styleId="tnote">
    <w:name w:val="tnote"/>
    <w:basedOn w:val="Normal"/>
    <w:rsid w:val="006D3EE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intitule">
    <w:name w:val="intitule"/>
    <w:basedOn w:val="Policepardfaut"/>
    <w:rsid w:val="006D3EEE"/>
  </w:style>
  <w:style w:type="character" w:customStyle="1" w:styleId="refud">
    <w:name w:val="refud"/>
    <w:basedOn w:val="Policepardfaut"/>
    <w:rsid w:val="006D3EEE"/>
  </w:style>
  <w:style w:type="paragraph" w:customStyle="1" w:styleId="Default">
    <w:name w:val="Default"/>
    <w:rsid w:val="00AF24E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854980">
      <w:bodyDiv w:val="1"/>
      <w:marLeft w:val="0"/>
      <w:marRight w:val="0"/>
      <w:marTop w:val="0"/>
      <w:marBottom w:val="0"/>
      <w:divBdr>
        <w:top w:val="none" w:sz="0" w:space="0" w:color="auto"/>
        <w:left w:val="none" w:sz="0" w:space="0" w:color="auto"/>
        <w:bottom w:val="none" w:sz="0" w:space="0" w:color="auto"/>
        <w:right w:val="none" w:sz="0" w:space="0" w:color="auto"/>
      </w:divBdr>
    </w:div>
    <w:div w:id="384989261">
      <w:bodyDiv w:val="1"/>
      <w:marLeft w:val="0"/>
      <w:marRight w:val="0"/>
      <w:marTop w:val="0"/>
      <w:marBottom w:val="0"/>
      <w:divBdr>
        <w:top w:val="none" w:sz="0" w:space="0" w:color="auto"/>
        <w:left w:val="none" w:sz="0" w:space="0" w:color="auto"/>
        <w:bottom w:val="none" w:sz="0" w:space="0" w:color="auto"/>
        <w:right w:val="none" w:sz="0" w:space="0" w:color="auto"/>
      </w:divBdr>
    </w:div>
    <w:div w:id="408769488">
      <w:bodyDiv w:val="1"/>
      <w:marLeft w:val="0"/>
      <w:marRight w:val="0"/>
      <w:marTop w:val="0"/>
      <w:marBottom w:val="0"/>
      <w:divBdr>
        <w:top w:val="none" w:sz="0" w:space="0" w:color="auto"/>
        <w:left w:val="none" w:sz="0" w:space="0" w:color="auto"/>
        <w:bottom w:val="none" w:sz="0" w:space="0" w:color="auto"/>
        <w:right w:val="none" w:sz="0" w:space="0" w:color="auto"/>
      </w:divBdr>
      <w:divsChild>
        <w:div w:id="1730225138">
          <w:marLeft w:val="0"/>
          <w:marRight w:val="0"/>
          <w:marTop w:val="0"/>
          <w:marBottom w:val="0"/>
          <w:divBdr>
            <w:top w:val="none" w:sz="0" w:space="0" w:color="auto"/>
            <w:left w:val="none" w:sz="0" w:space="0" w:color="auto"/>
            <w:bottom w:val="none" w:sz="0" w:space="0" w:color="auto"/>
            <w:right w:val="none" w:sz="0" w:space="0" w:color="auto"/>
          </w:divBdr>
          <w:divsChild>
            <w:div w:id="820729188">
              <w:marLeft w:val="0"/>
              <w:marRight w:val="0"/>
              <w:marTop w:val="0"/>
              <w:marBottom w:val="0"/>
              <w:divBdr>
                <w:top w:val="none" w:sz="0" w:space="0" w:color="auto"/>
                <w:left w:val="none" w:sz="0" w:space="0" w:color="auto"/>
                <w:bottom w:val="none" w:sz="0" w:space="0" w:color="auto"/>
                <w:right w:val="none" w:sz="0" w:space="0" w:color="auto"/>
              </w:divBdr>
            </w:div>
            <w:div w:id="7000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929985">
      <w:bodyDiv w:val="1"/>
      <w:marLeft w:val="0"/>
      <w:marRight w:val="0"/>
      <w:marTop w:val="0"/>
      <w:marBottom w:val="0"/>
      <w:divBdr>
        <w:top w:val="none" w:sz="0" w:space="0" w:color="auto"/>
        <w:left w:val="none" w:sz="0" w:space="0" w:color="auto"/>
        <w:bottom w:val="none" w:sz="0" w:space="0" w:color="auto"/>
        <w:right w:val="none" w:sz="0" w:space="0" w:color="auto"/>
      </w:divBdr>
      <w:divsChild>
        <w:div w:id="1487699961">
          <w:marLeft w:val="0"/>
          <w:marRight w:val="0"/>
          <w:marTop w:val="0"/>
          <w:marBottom w:val="0"/>
          <w:divBdr>
            <w:top w:val="none" w:sz="0" w:space="0" w:color="auto"/>
            <w:left w:val="none" w:sz="0" w:space="0" w:color="auto"/>
            <w:bottom w:val="none" w:sz="0" w:space="0" w:color="auto"/>
            <w:right w:val="none" w:sz="0" w:space="0" w:color="auto"/>
          </w:divBdr>
          <w:divsChild>
            <w:div w:id="60045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348933">
      <w:bodyDiv w:val="1"/>
      <w:marLeft w:val="0"/>
      <w:marRight w:val="0"/>
      <w:marTop w:val="0"/>
      <w:marBottom w:val="0"/>
      <w:divBdr>
        <w:top w:val="none" w:sz="0" w:space="0" w:color="auto"/>
        <w:left w:val="none" w:sz="0" w:space="0" w:color="auto"/>
        <w:bottom w:val="none" w:sz="0" w:space="0" w:color="auto"/>
        <w:right w:val="none" w:sz="0" w:space="0" w:color="auto"/>
      </w:divBdr>
      <w:divsChild>
        <w:div w:id="1073816336">
          <w:marLeft w:val="0"/>
          <w:marRight w:val="0"/>
          <w:marTop w:val="0"/>
          <w:marBottom w:val="0"/>
          <w:divBdr>
            <w:top w:val="none" w:sz="0" w:space="0" w:color="auto"/>
            <w:left w:val="none" w:sz="0" w:space="0" w:color="auto"/>
            <w:bottom w:val="none" w:sz="0" w:space="0" w:color="auto"/>
            <w:right w:val="none" w:sz="0" w:space="0" w:color="auto"/>
          </w:divBdr>
          <w:divsChild>
            <w:div w:id="162784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519574">
      <w:bodyDiv w:val="1"/>
      <w:marLeft w:val="0"/>
      <w:marRight w:val="0"/>
      <w:marTop w:val="0"/>
      <w:marBottom w:val="0"/>
      <w:divBdr>
        <w:top w:val="none" w:sz="0" w:space="0" w:color="auto"/>
        <w:left w:val="none" w:sz="0" w:space="0" w:color="auto"/>
        <w:bottom w:val="none" w:sz="0" w:space="0" w:color="auto"/>
        <w:right w:val="none" w:sz="0" w:space="0" w:color="auto"/>
      </w:divBdr>
    </w:div>
    <w:div w:id="1294170523">
      <w:bodyDiv w:val="1"/>
      <w:marLeft w:val="0"/>
      <w:marRight w:val="0"/>
      <w:marTop w:val="0"/>
      <w:marBottom w:val="0"/>
      <w:divBdr>
        <w:top w:val="none" w:sz="0" w:space="0" w:color="auto"/>
        <w:left w:val="none" w:sz="0" w:space="0" w:color="auto"/>
        <w:bottom w:val="none" w:sz="0" w:space="0" w:color="auto"/>
        <w:right w:val="none" w:sz="0" w:space="0" w:color="auto"/>
      </w:divBdr>
    </w:div>
    <w:div w:id="1528254838">
      <w:bodyDiv w:val="1"/>
      <w:marLeft w:val="0"/>
      <w:marRight w:val="0"/>
      <w:marTop w:val="0"/>
      <w:marBottom w:val="0"/>
      <w:divBdr>
        <w:top w:val="none" w:sz="0" w:space="0" w:color="auto"/>
        <w:left w:val="none" w:sz="0" w:space="0" w:color="auto"/>
        <w:bottom w:val="none" w:sz="0" w:space="0" w:color="auto"/>
        <w:right w:val="none" w:sz="0" w:space="0" w:color="auto"/>
      </w:divBdr>
      <w:divsChild>
        <w:div w:id="676003992">
          <w:marLeft w:val="0"/>
          <w:marRight w:val="0"/>
          <w:marTop w:val="0"/>
          <w:marBottom w:val="0"/>
          <w:divBdr>
            <w:top w:val="none" w:sz="0" w:space="0" w:color="auto"/>
            <w:left w:val="none" w:sz="0" w:space="0" w:color="auto"/>
            <w:bottom w:val="none" w:sz="0" w:space="0" w:color="auto"/>
            <w:right w:val="none" w:sz="0" w:space="0" w:color="auto"/>
          </w:divBdr>
          <w:divsChild>
            <w:div w:id="264312044">
              <w:marLeft w:val="0"/>
              <w:marRight w:val="0"/>
              <w:marTop w:val="0"/>
              <w:marBottom w:val="0"/>
              <w:divBdr>
                <w:top w:val="none" w:sz="0" w:space="0" w:color="auto"/>
                <w:left w:val="none" w:sz="0" w:space="0" w:color="auto"/>
                <w:bottom w:val="none" w:sz="0" w:space="0" w:color="auto"/>
                <w:right w:val="none" w:sz="0" w:space="0" w:color="auto"/>
              </w:divBdr>
              <w:divsChild>
                <w:div w:id="307440594">
                  <w:marLeft w:val="0"/>
                  <w:marRight w:val="0"/>
                  <w:marTop w:val="0"/>
                  <w:marBottom w:val="0"/>
                  <w:divBdr>
                    <w:top w:val="none" w:sz="0" w:space="0" w:color="auto"/>
                    <w:left w:val="none" w:sz="0" w:space="0" w:color="auto"/>
                    <w:bottom w:val="none" w:sz="0" w:space="0" w:color="auto"/>
                    <w:right w:val="none" w:sz="0" w:space="0" w:color="auto"/>
                  </w:divBdr>
                  <w:divsChild>
                    <w:div w:id="1226454193">
                      <w:marLeft w:val="0"/>
                      <w:marRight w:val="0"/>
                      <w:marTop w:val="0"/>
                      <w:marBottom w:val="0"/>
                      <w:divBdr>
                        <w:top w:val="none" w:sz="0" w:space="0" w:color="auto"/>
                        <w:left w:val="none" w:sz="0" w:space="0" w:color="auto"/>
                        <w:bottom w:val="none" w:sz="0" w:space="0" w:color="auto"/>
                        <w:right w:val="none" w:sz="0" w:space="0" w:color="auto"/>
                      </w:divBdr>
                    </w:div>
                    <w:div w:id="288361446">
                      <w:marLeft w:val="0"/>
                      <w:marRight w:val="0"/>
                      <w:marTop w:val="0"/>
                      <w:marBottom w:val="0"/>
                      <w:divBdr>
                        <w:top w:val="none" w:sz="0" w:space="0" w:color="auto"/>
                        <w:left w:val="none" w:sz="0" w:space="0" w:color="auto"/>
                        <w:bottom w:val="none" w:sz="0" w:space="0" w:color="auto"/>
                        <w:right w:val="none" w:sz="0" w:space="0" w:color="auto"/>
                      </w:divBdr>
                    </w:div>
                  </w:divsChild>
                </w:div>
                <w:div w:id="156128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89302">
          <w:marLeft w:val="0"/>
          <w:marRight w:val="0"/>
          <w:marTop w:val="0"/>
          <w:marBottom w:val="0"/>
          <w:divBdr>
            <w:top w:val="none" w:sz="0" w:space="0" w:color="auto"/>
            <w:left w:val="none" w:sz="0" w:space="0" w:color="auto"/>
            <w:bottom w:val="none" w:sz="0" w:space="0" w:color="auto"/>
            <w:right w:val="none" w:sz="0" w:space="0" w:color="auto"/>
          </w:divBdr>
          <w:divsChild>
            <w:div w:id="585043703">
              <w:marLeft w:val="0"/>
              <w:marRight w:val="0"/>
              <w:marTop w:val="0"/>
              <w:marBottom w:val="0"/>
              <w:divBdr>
                <w:top w:val="none" w:sz="0" w:space="0" w:color="auto"/>
                <w:left w:val="none" w:sz="0" w:space="0" w:color="auto"/>
                <w:bottom w:val="none" w:sz="0" w:space="0" w:color="auto"/>
                <w:right w:val="none" w:sz="0" w:space="0" w:color="auto"/>
              </w:divBdr>
              <w:divsChild>
                <w:div w:id="1032416628">
                  <w:marLeft w:val="0"/>
                  <w:marRight w:val="0"/>
                  <w:marTop w:val="0"/>
                  <w:marBottom w:val="0"/>
                  <w:divBdr>
                    <w:top w:val="none" w:sz="0" w:space="0" w:color="auto"/>
                    <w:left w:val="none" w:sz="0" w:space="0" w:color="auto"/>
                    <w:bottom w:val="none" w:sz="0" w:space="0" w:color="auto"/>
                    <w:right w:val="none" w:sz="0" w:space="0" w:color="auto"/>
                  </w:divBdr>
                  <w:divsChild>
                    <w:div w:id="115391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570554">
          <w:marLeft w:val="0"/>
          <w:marRight w:val="0"/>
          <w:marTop w:val="0"/>
          <w:marBottom w:val="0"/>
          <w:divBdr>
            <w:top w:val="none" w:sz="0" w:space="0" w:color="auto"/>
            <w:left w:val="none" w:sz="0" w:space="0" w:color="auto"/>
            <w:bottom w:val="none" w:sz="0" w:space="0" w:color="auto"/>
            <w:right w:val="none" w:sz="0" w:space="0" w:color="auto"/>
          </w:divBdr>
          <w:divsChild>
            <w:div w:id="209154271">
              <w:marLeft w:val="0"/>
              <w:marRight w:val="0"/>
              <w:marTop w:val="0"/>
              <w:marBottom w:val="0"/>
              <w:divBdr>
                <w:top w:val="none" w:sz="0" w:space="0" w:color="auto"/>
                <w:left w:val="none" w:sz="0" w:space="0" w:color="auto"/>
                <w:bottom w:val="none" w:sz="0" w:space="0" w:color="auto"/>
                <w:right w:val="none" w:sz="0" w:space="0" w:color="auto"/>
              </w:divBdr>
              <w:divsChild>
                <w:div w:id="1213465237">
                  <w:marLeft w:val="0"/>
                  <w:marRight w:val="0"/>
                  <w:marTop w:val="0"/>
                  <w:marBottom w:val="0"/>
                  <w:divBdr>
                    <w:top w:val="none" w:sz="0" w:space="0" w:color="auto"/>
                    <w:left w:val="none" w:sz="0" w:space="0" w:color="auto"/>
                    <w:bottom w:val="none" w:sz="0" w:space="0" w:color="auto"/>
                    <w:right w:val="none" w:sz="0" w:space="0" w:color="auto"/>
                  </w:divBdr>
                  <w:divsChild>
                    <w:div w:id="1790780131">
                      <w:marLeft w:val="0"/>
                      <w:marRight w:val="0"/>
                      <w:marTop w:val="0"/>
                      <w:marBottom w:val="0"/>
                      <w:divBdr>
                        <w:top w:val="none" w:sz="0" w:space="0" w:color="auto"/>
                        <w:left w:val="none" w:sz="0" w:space="0" w:color="auto"/>
                        <w:bottom w:val="none" w:sz="0" w:space="0" w:color="auto"/>
                        <w:right w:val="none" w:sz="0" w:space="0" w:color="auto"/>
                      </w:divBdr>
                      <w:divsChild>
                        <w:div w:id="1511220283">
                          <w:marLeft w:val="0"/>
                          <w:marRight w:val="0"/>
                          <w:marTop w:val="0"/>
                          <w:marBottom w:val="0"/>
                          <w:divBdr>
                            <w:top w:val="none" w:sz="0" w:space="0" w:color="auto"/>
                            <w:left w:val="none" w:sz="0" w:space="0" w:color="auto"/>
                            <w:bottom w:val="none" w:sz="0" w:space="0" w:color="auto"/>
                            <w:right w:val="none" w:sz="0" w:space="0" w:color="auto"/>
                          </w:divBdr>
                          <w:divsChild>
                            <w:div w:id="745760531">
                              <w:marLeft w:val="0"/>
                              <w:marRight w:val="0"/>
                              <w:marTop w:val="0"/>
                              <w:marBottom w:val="0"/>
                              <w:divBdr>
                                <w:top w:val="none" w:sz="0" w:space="0" w:color="auto"/>
                                <w:left w:val="none" w:sz="0" w:space="0" w:color="auto"/>
                                <w:bottom w:val="none" w:sz="0" w:space="0" w:color="auto"/>
                                <w:right w:val="none" w:sz="0" w:space="0" w:color="auto"/>
                              </w:divBdr>
                              <w:divsChild>
                                <w:div w:id="1873028083">
                                  <w:marLeft w:val="0"/>
                                  <w:marRight w:val="0"/>
                                  <w:marTop w:val="0"/>
                                  <w:marBottom w:val="0"/>
                                  <w:divBdr>
                                    <w:top w:val="none" w:sz="0" w:space="0" w:color="auto"/>
                                    <w:left w:val="none" w:sz="0" w:space="0" w:color="auto"/>
                                    <w:bottom w:val="none" w:sz="0" w:space="0" w:color="auto"/>
                                    <w:right w:val="none" w:sz="0" w:space="0" w:color="auto"/>
                                  </w:divBdr>
                                  <w:divsChild>
                                    <w:div w:id="158996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031649">
                          <w:marLeft w:val="0"/>
                          <w:marRight w:val="0"/>
                          <w:marTop w:val="0"/>
                          <w:marBottom w:val="0"/>
                          <w:divBdr>
                            <w:top w:val="none" w:sz="0" w:space="0" w:color="auto"/>
                            <w:left w:val="none" w:sz="0" w:space="0" w:color="auto"/>
                            <w:bottom w:val="none" w:sz="0" w:space="0" w:color="auto"/>
                            <w:right w:val="none" w:sz="0" w:space="0" w:color="auto"/>
                          </w:divBdr>
                          <w:divsChild>
                            <w:div w:id="139430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200216">
                      <w:marLeft w:val="0"/>
                      <w:marRight w:val="0"/>
                      <w:marTop w:val="0"/>
                      <w:marBottom w:val="0"/>
                      <w:divBdr>
                        <w:top w:val="none" w:sz="0" w:space="0" w:color="auto"/>
                        <w:left w:val="none" w:sz="0" w:space="0" w:color="auto"/>
                        <w:bottom w:val="none" w:sz="0" w:space="0" w:color="auto"/>
                        <w:right w:val="none" w:sz="0" w:space="0" w:color="auto"/>
                      </w:divBdr>
                    </w:div>
                    <w:div w:id="313753010">
                      <w:marLeft w:val="0"/>
                      <w:marRight w:val="0"/>
                      <w:marTop w:val="0"/>
                      <w:marBottom w:val="0"/>
                      <w:divBdr>
                        <w:top w:val="none" w:sz="0" w:space="0" w:color="auto"/>
                        <w:left w:val="none" w:sz="0" w:space="0" w:color="auto"/>
                        <w:bottom w:val="none" w:sz="0" w:space="0" w:color="auto"/>
                        <w:right w:val="none" w:sz="0" w:space="0" w:color="auto"/>
                      </w:divBdr>
                      <w:divsChild>
                        <w:div w:id="1767925547">
                          <w:marLeft w:val="0"/>
                          <w:marRight w:val="0"/>
                          <w:marTop w:val="0"/>
                          <w:marBottom w:val="0"/>
                          <w:divBdr>
                            <w:top w:val="none" w:sz="0" w:space="0" w:color="auto"/>
                            <w:left w:val="none" w:sz="0" w:space="0" w:color="auto"/>
                            <w:bottom w:val="none" w:sz="0" w:space="0" w:color="auto"/>
                            <w:right w:val="none" w:sz="0" w:space="0" w:color="auto"/>
                          </w:divBdr>
                          <w:divsChild>
                            <w:div w:id="1269311143">
                              <w:marLeft w:val="0"/>
                              <w:marRight w:val="0"/>
                              <w:marTop w:val="0"/>
                              <w:marBottom w:val="0"/>
                              <w:divBdr>
                                <w:top w:val="none" w:sz="0" w:space="0" w:color="auto"/>
                                <w:left w:val="none" w:sz="0" w:space="0" w:color="auto"/>
                                <w:bottom w:val="none" w:sz="0" w:space="0" w:color="auto"/>
                                <w:right w:val="none" w:sz="0" w:space="0" w:color="auto"/>
                              </w:divBdr>
                            </w:div>
                          </w:divsChild>
                        </w:div>
                        <w:div w:id="275914777">
                          <w:marLeft w:val="0"/>
                          <w:marRight w:val="0"/>
                          <w:marTop w:val="0"/>
                          <w:marBottom w:val="0"/>
                          <w:divBdr>
                            <w:top w:val="none" w:sz="0" w:space="0" w:color="auto"/>
                            <w:left w:val="none" w:sz="0" w:space="0" w:color="auto"/>
                            <w:bottom w:val="none" w:sz="0" w:space="0" w:color="auto"/>
                            <w:right w:val="none" w:sz="0" w:space="0" w:color="auto"/>
                          </w:divBdr>
                          <w:divsChild>
                            <w:div w:id="1908344903">
                              <w:marLeft w:val="0"/>
                              <w:marRight w:val="0"/>
                              <w:marTop w:val="0"/>
                              <w:marBottom w:val="0"/>
                              <w:divBdr>
                                <w:top w:val="none" w:sz="0" w:space="0" w:color="auto"/>
                                <w:left w:val="none" w:sz="0" w:space="0" w:color="auto"/>
                                <w:bottom w:val="none" w:sz="0" w:space="0" w:color="auto"/>
                                <w:right w:val="none" w:sz="0" w:space="0" w:color="auto"/>
                              </w:divBdr>
                              <w:divsChild>
                                <w:div w:id="2045670393">
                                  <w:marLeft w:val="0"/>
                                  <w:marRight w:val="0"/>
                                  <w:marTop w:val="0"/>
                                  <w:marBottom w:val="0"/>
                                  <w:divBdr>
                                    <w:top w:val="none" w:sz="0" w:space="0" w:color="auto"/>
                                    <w:left w:val="none" w:sz="0" w:space="0" w:color="auto"/>
                                    <w:bottom w:val="single" w:sz="18" w:space="0" w:color="333333"/>
                                    <w:right w:val="none" w:sz="0" w:space="0" w:color="auto"/>
                                  </w:divBdr>
                                </w:div>
                                <w:div w:id="1267153496">
                                  <w:marLeft w:val="0"/>
                                  <w:marRight w:val="0"/>
                                  <w:marTop w:val="0"/>
                                  <w:marBottom w:val="0"/>
                                  <w:divBdr>
                                    <w:top w:val="none" w:sz="0" w:space="0" w:color="auto"/>
                                    <w:left w:val="none" w:sz="0" w:space="0" w:color="auto"/>
                                    <w:bottom w:val="single" w:sz="18" w:space="0" w:color="333333"/>
                                    <w:right w:val="none" w:sz="0" w:space="0" w:color="auto"/>
                                  </w:divBdr>
                                </w:div>
                                <w:div w:id="1520195857">
                                  <w:marLeft w:val="0"/>
                                  <w:marRight w:val="0"/>
                                  <w:marTop w:val="0"/>
                                  <w:marBottom w:val="0"/>
                                  <w:divBdr>
                                    <w:top w:val="none" w:sz="0" w:space="0" w:color="auto"/>
                                    <w:left w:val="none" w:sz="0" w:space="0" w:color="auto"/>
                                    <w:bottom w:val="single" w:sz="18" w:space="0" w:color="333333"/>
                                    <w:right w:val="none" w:sz="0" w:space="0" w:color="auto"/>
                                  </w:divBdr>
                                </w:div>
                              </w:divsChild>
                            </w:div>
                          </w:divsChild>
                        </w:div>
                        <w:div w:id="984043559">
                          <w:marLeft w:val="0"/>
                          <w:marRight w:val="0"/>
                          <w:marTop w:val="0"/>
                          <w:marBottom w:val="0"/>
                          <w:divBdr>
                            <w:top w:val="none" w:sz="0" w:space="0" w:color="auto"/>
                            <w:left w:val="none" w:sz="0" w:space="0" w:color="auto"/>
                            <w:bottom w:val="none" w:sz="0" w:space="0" w:color="auto"/>
                            <w:right w:val="none" w:sz="0" w:space="0" w:color="auto"/>
                          </w:divBdr>
                          <w:divsChild>
                            <w:div w:id="720598946">
                              <w:marLeft w:val="0"/>
                              <w:marRight w:val="0"/>
                              <w:marTop w:val="0"/>
                              <w:marBottom w:val="0"/>
                              <w:divBdr>
                                <w:top w:val="none" w:sz="0" w:space="0" w:color="auto"/>
                                <w:left w:val="none" w:sz="0" w:space="0" w:color="auto"/>
                                <w:bottom w:val="none" w:sz="0" w:space="0" w:color="auto"/>
                                <w:right w:val="none" w:sz="0" w:space="0" w:color="auto"/>
                              </w:divBdr>
                              <w:divsChild>
                                <w:div w:id="1757362310">
                                  <w:marLeft w:val="0"/>
                                  <w:marRight w:val="0"/>
                                  <w:marTop w:val="0"/>
                                  <w:marBottom w:val="0"/>
                                  <w:divBdr>
                                    <w:top w:val="none" w:sz="0" w:space="0" w:color="auto"/>
                                    <w:left w:val="none" w:sz="0" w:space="0" w:color="auto"/>
                                    <w:bottom w:val="none" w:sz="0" w:space="0" w:color="auto"/>
                                    <w:right w:val="none" w:sz="0" w:space="0" w:color="auto"/>
                                  </w:divBdr>
                                </w:div>
                                <w:div w:id="23291557">
                                  <w:marLeft w:val="0"/>
                                  <w:marRight w:val="0"/>
                                  <w:marTop w:val="0"/>
                                  <w:marBottom w:val="0"/>
                                  <w:divBdr>
                                    <w:top w:val="none" w:sz="0" w:space="0" w:color="auto"/>
                                    <w:left w:val="none" w:sz="0" w:space="0" w:color="auto"/>
                                    <w:bottom w:val="none" w:sz="0" w:space="0" w:color="auto"/>
                                    <w:right w:val="none" w:sz="0" w:space="0" w:color="auto"/>
                                  </w:divBdr>
                                </w:div>
                                <w:div w:id="1996175928">
                                  <w:marLeft w:val="0"/>
                                  <w:marRight w:val="0"/>
                                  <w:marTop w:val="0"/>
                                  <w:marBottom w:val="0"/>
                                  <w:divBdr>
                                    <w:top w:val="none" w:sz="0" w:space="0" w:color="auto"/>
                                    <w:left w:val="none" w:sz="0" w:space="0" w:color="auto"/>
                                    <w:bottom w:val="none" w:sz="0" w:space="0" w:color="auto"/>
                                    <w:right w:val="none" w:sz="0" w:space="0" w:color="auto"/>
                                  </w:divBdr>
                                </w:div>
                                <w:div w:id="20860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8618746">
          <w:marLeft w:val="0"/>
          <w:marRight w:val="0"/>
          <w:marTop w:val="0"/>
          <w:marBottom w:val="0"/>
          <w:divBdr>
            <w:top w:val="none" w:sz="0" w:space="0" w:color="auto"/>
            <w:left w:val="none" w:sz="0" w:space="0" w:color="auto"/>
            <w:bottom w:val="none" w:sz="0" w:space="0" w:color="auto"/>
            <w:right w:val="none" w:sz="0" w:space="0" w:color="auto"/>
          </w:divBdr>
          <w:divsChild>
            <w:div w:id="153760464">
              <w:marLeft w:val="0"/>
              <w:marRight w:val="0"/>
              <w:marTop w:val="0"/>
              <w:marBottom w:val="0"/>
              <w:divBdr>
                <w:top w:val="none" w:sz="0" w:space="0" w:color="auto"/>
                <w:left w:val="none" w:sz="0" w:space="0" w:color="auto"/>
                <w:bottom w:val="none" w:sz="0" w:space="0" w:color="auto"/>
                <w:right w:val="none" w:sz="0" w:space="0" w:color="auto"/>
              </w:divBdr>
              <w:divsChild>
                <w:div w:id="1073774414">
                  <w:marLeft w:val="0"/>
                  <w:marRight w:val="0"/>
                  <w:marTop w:val="0"/>
                  <w:marBottom w:val="0"/>
                  <w:divBdr>
                    <w:top w:val="none" w:sz="0" w:space="0" w:color="auto"/>
                    <w:left w:val="none" w:sz="0" w:space="0" w:color="auto"/>
                    <w:bottom w:val="none" w:sz="0" w:space="0" w:color="auto"/>
                    <w:right w:val="none" w:sz="0" w:space="0" w:color="auto"/>
                  </w:divBdr>
                  <w:divsChild>
                    <w:div w:id="588737588">
                      <w:marLeft w:val="0"/>
                      <w:marRight w:val="0"/>
                      <w:marTop w:val="0"/>
                      <w:marBottom w:val="0"/>
                      <w:divBdr>
                        <w:top w:val="none" w:sz="0" w:space="0" w:color="auto"/>
                        <w:left w:val="none" w:sz="0" w:space="0" w:color="auto"/>
                        <w:bottom w:val="none" w:sz="0" w:space="0" w:color="auto"/>
                        <w:right w:val="none" w:sz="0" w:space="0" w:color="auto"/>
                      </w:divBdr>
                      <w:divsChild>
                        <w:div w:id="4398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1257785">
          <w:marLeft w:val="0"/>
          <w:marRight w:val="0"/>
          <w:marTop w:val="0"/>
          <w:marBottom w:val="0"/>
          <w:divBdr>
            <w:top w:val="none" w:sz="0" w:space="0" w:color="auto"/>
            <w:left w:val="none" w:sz="0" w:space="0" w:color="auto"/>
            <w:bottom w:val="none" w:sz="0" w:space="0" w:color="auto"/>
            <w:right w:val="none" w:sz="0" w:space="0" w:color="auto"/>
          </w:divBdr>
          <w:divsChild>
            <w:div w:id="1680498869">
              <w:marLeft w:val="0"/>
              <w:marRight w:val="0"/>
              <w:marTop w:val="0"/>
              <w:marBottom w:val="0"/>
              <w:divBdr>
                <w:top w:val="none" w:sz="0" w:space="0" w:color="auto"/>
                <w:left w:val="none" w:sz="0" w:space="0" w:color="auto"/>
                <w:bottom w:val="none" w:sz="0" w:space="0" w:color="auto"/>
                <w:right w:val="none" w:sz="0" w:space="0" w:color="auto"/>
              </w:divBdr>
              <w:divsChild>
                <w:div w:id="1285229444">
                  <w:marLeft w:val="0"/>
                  <w:marRight w:val="0"/>
                  <w:marTop w:val="0"/>
                  <w:marBottom w:val="0"/>
                  <w:divBdr>
                    <w:top w:val="none" w:sz="0" w:space="0" w:color="auto"/>
                    <w:left w:val="none" w:sz="0" w:space="0" w:color="auto"/>
                    <w:bottom w:val="none" w:sz="0" w:space="0" w:color="auto"/>
                    <w:right w:val="none" w:sz="0" w:space="0" w:color="auto"/>
                  </w:divBdr>
                  <w:divsChild>
                    <w:div w:id="152796701">
                      <w:marLeft w:val="0"/>
                      <w:marRight w:val="0"/>
                      <w:marTop w:val="0"/>
                      <w:marBottom w:val="0"/>
                      <w:divBdr>
                        <w:top w:val="none" w:sz="0" w:space="0" w:color="auto"/>
                        <w:left w:val="none" w:sz="0" w:space="0" w:color="auto"/>
                        <w:bottom w:val="none" w:sz="0" w:space="0" w:color="auto"/>
                        <w:right w:val="none" w:sz="0" w:space="0" w:color="auto"/>
                      </w:divBdr>
                    </w:div>
                    <w:div w:id="158290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TotalTime>
  <Pages>7</Pages>
  <Words>1474</Words>
  <Characters>8110</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14</cp:revision>
  <cp:lastPrinted>2017-11-24T08:44:00Z</cp:lastPrinted>
  <dcterms:created xsi:type="dcterms:W3CDTF">2017-10-06T18:33:00Z</dcterms:created>
  <dcterms:modified xsi:type="dcterms:W3CDTF">2017-11-24T09:03:00Z</dcterms:modified>
</cp:coreProperties>
</file>